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rPr>
          <w:b w:val="1"/>
          <w:sz w:val="36"/>
          <w:szCs w:val="36"/>
          <w:rFonts w:ascii="宋体" w:hAnsi="宋体" w:eastAsia="宋体" w:hint="eastAsia"/>
        </w:rPr>
      </w:pPr>
      <w:r w:rsidR="00D6743F">
        <w:rPr>
          <w:b w:val="1"/>
          <w:sz w:val="36"/>
          <w:szCs w:val="36"/>
          <w:rFonts w:ascii="宋体" w:hAnsi="宋体" w:eastAsia="宋体" w:hint="eastAsia"/>
        </w:rPr>
      </w:r>
    </w:p>
    <w:p>
      <w:pPr>
        <w:pStyle w:val="Normal"/>
        <w:jc w:val="center"/>
        <w:rPr>
          <w:b w:val="1"/>
          <w:sz w:val="36"/>
          <w:szCs w:val="36"/>
          <w:rFonts w:ascii="宋体" w:hAnsi="宋体" w:eastAsia="宋体" w:hint="eastAsia"/>
        </w:rPr>
      </w:pPr>
      <w:r w:rsidRPr="00543A69" w:rsidR="007720D3">
        <w:rPr>
          <w:b w:val="1"/>
          <w:sz w:val="36"/>
          <w:szCs w:val="36"/>
          <w:rFonts w:ascii="宋体" w:hAnsi="宋体" w:eastAsia="宋体" w:hint="eastAsia"/>
        </w:rPr>
        <w:t xml:space="preserve">广灵县202</w:t>
      </w:r>
      <w:r w:rsidR="007720D3">
        <w:rPr>
          <w:b w:val="1"/>
          <w:sz w:val="36"/>
          <w:szCs w:val="36"/>
          <w:rFonts w:ascii="宋体" w:hAnsi="宋体" w:eastAsia="宋体" w:hint="eastAsia"/>
        </w:rPr>
        <w:t xml:space="preserve">3</w:t>
      </w:r>
      <w:r w:rsidRPr="00543A69" w:rsidR="007720D3">
        <w:rPr>
          <w:b w:val="1"/>
          <w:sz w:val="36"/>
          <w:szCs w:val="36"/>
          <w:rFonts w:ascii="宋体" w:hAnsi="宋体" w:eastAsia="宋体" w:hint="eastAsia"/>
        </w:rPr>
        <w:t xml:space="preserve">年公开招聘事业单位工作人员</w:t>
      </w:r>
    </w:p>
    <w:p>
      <w:pPr>
        <w:pStyle w:val="Normal"/>
        <w:jc w:val="center"/>
        <w:rPr>
          <w:b w:val="1"/>
          <w:sz w:val="36"/>
          <w:szCs w:val="36"/>
          <w:rFonts w:ascii="宋体" w:hAnsi="宋体" w:eastAsia="宋体" w:hint="eastAsia"/>
        </w:rPr>
      </w:pPr>
      <w:r w:rsidRPr="00543A69" w:rsidR="007720D3">
        <w:rPr>
          <w:b w:val="1"/>
          <w:sz w:val="36"/>
          <w:szCs w:val="36"/>
          <w:rFonts w:ascii="宋体" w:hAnsi="宋体" w:eastAsia="宋体" w:hint="eastAsia"/>
        </w:rPr>
        <w:t xml:space="preserve">岗位计划调整公告</w:t>
      </w:r>
    </w:p>
    <w:p>
      <w:pPr>
        <w:pStyle w:val="Normal"/>
        <w:ind w:firstLine="600" w:firstLineChars="200"/>
        <w:rPr>
          <w:rFonts w:hint="eastAsia"/>
        </w:rPr>
      </w:pPr>
      <w:r w:rsidR="007720D3">
        <w:rPr>
          <w:rFonts w:hint="eastAsia"/>
        </w:rPr>
      </w:r>
    </w:p>
    <w:p>
      <w:pPr>
        <w:pStyle w:val="Normal"/>
        <w:ind w:firstLine="560" w:firstLineChars="200"/>
        <w:rPr>
          <w:sz w:val="28"/>
          <w:szCs w:val="28"/>
          <w:rFonts w:ascii="仿宋" w:hAnsi="仿宋" w:hint="eastAsia"/>
        </w:rPr>
      </w:pPr>
      <w:r w:rsidRPr="005A2A3F" w:rsidR="007720D3">
        <w:rPr>
          <w:sz w:val="28"/>
          <w:szCs w:val="28"/>
          <w:rFonts w:ascii="仿宋" w:hAnsi="仿宋" w:hint="eastAsia"/>
        </w:rPr>
        <w:t xml:space="preserve">广灵县2023年公开招聘事业单位工作人员</w:t>
      </w:r>
      <w:r w:rsidRPr="005A2A3F" w:rsidR="008C06B5">
        <w:rPr>
          <w:sz w:val="28"/>
          <w:szCs w:val="28"/>
          <w:rFonts w:ascii="仿宋" w:hAnsi="仿宋" w:hint="eastAsia"/>
        </w:rPr>
        <w:t xml:space="preserve">因部分</w:t>
      </w:r>
      <w:r w:rsidRPr="005A2A3F" w:rsidR="008C06B5">
        <w:rPr>
          <w:color w:val="000000"/>
          <w:sz w:val="28"/>
          <w:kern w:val="0"/>
          <w:szCs w:val="28"/>
          <w:rFonts w:ascii="仿宋" w:hAnsi="仿宋" w:hint="eastAsia"/>
        </w:rPr>
        <w:t xml:space="preserve">“服务基层项目专门岗位”报名人数</w:t>
      </w:r>
      <w:r w:rsidRPr="005A2A3F" w:rsidR="005A2A3F">
        <w:rPr>
          <w:sz w:val="28"/>
          <w:szCs w:val="28"/>
          <w:rFonts w:ascii="仿宋" w:hAnsi="仿宋" w:hint="eastAsia"/>
        </w:rPr>
        <w:t xml:space="preserve">与招聘计划数不达《公告》中规定的开考比例或无人报考</w:t>
      </w:r>
      <w:r w:rsidRPr="005A2A3F" w:rsidR="008C06B5">
        <w:rPr>
          <w:color w:val="000000"/>
          <w:sz w:val="28"/>
          <w:kern w:val="0"/>
          <w:szCs w:val="28"/>
          <w:rFonts w:ascii="仿宋" w:hAnsi="仿宋" w:hint="eastAsia"/>
        </w:rPr>
        <w:t xml:space="preserve">，</w:t>
      </w:r>
      <w:r w:rsidRPr="005A2A3F" w:rsidR="005A2A3F">
        <w:rPr>
          <w:sz w:val="28"/>
          <w:szCs w:val="28"/>
          <w:rFonts w:ascii="仿宋" w:hAnsi="仿宋" w:hint="eastAsia"/>
        </w:rPr>
        <w:t xml:space="preserve">按《公告》精神，取消部分</w:t>
      </w:r>
      <w:r w:rsidRPr="005A2A3F" w:rsidR="005A2A3F">
        <w:rPr>
          <w:color w:val="000000"/>
          <w:sz w:val="28"/>
          <w:kern w:val="0"/>
          <w:szCs w:val="28"/>
          <w:rFonts w:ascii="仿宋" w:hAnsi="仿宋" w:hint="eastAsia"/>
        </w:rPr>
        <w:t xml:space="preserve">“服务基层项目专门岗位”</w:t>
      </w:r>
      <w:r w:rsidRPr="005A2A3F" w:rsidR="005A2A3F">
        <w:rPr>
          <w:sz w:val="28"/>
          <w:szCs w:val="28"/>
          <w:rFonts w:ascii="仿宋" w:hAnsi="仿宋" w:hint="eastAsia"/>
        </w:rPr>
        <w:t xml:space="preserve">的招聘计划，</w:t>
      </w:r>
      <w:r w:rsidRPr="005A2A3F" w:rsidR="005A2A3F">
        <w:rPr>
          <w:color w:val="000000"/>
          <w:sz w:val="28"/>
          <w:kern w:val="0"/>
          <w:szCs w:val="28"/>
          <w:rFonts w:ascii="仿宋" w:hAnsi="仿宋" w:hint="eastAsia"/>
        </w:rPr>
        <w:t xml:space="preserve">取消的招聘岗位计划和报名人员一并转入对应的一般性岗位进行招聘，不再进行补报名,</w:t>
      </w:r>
      <w:r w:rsidRPr="005A2A3F" w:rsidR="005A2A3F">
        <w:rPr>
          <w:sz w:val="28"/>
          <w:szCs w:val="28"/>
          <w:rFonts w:ascii="仿宋" w:hAnsi="仿宋" w:hint="eastAsia"/>
        </w:rPr>
        <w:t xml:space="preserve">同时对原部分岗位的招聘计划作相应调整。</w:t>
      </w:r>
      <w:r w:rsidR="005A2A3F">
        <w:rPr>
          <w:sz w:val="28"/>
          <w:szCs w:val="28"/>
          <w:rFonts w:ascii="仿宋_GB2312" w:eastAsia="仿宋_GB2312" w:hint="eastAsia"/>
        </w:rPr>
        <w:t xml:space="preserve">现将招聘计划调整情况公告如下：</w:t>
      </w:r>
      <w:r w:rsidR="005A2A3F">
        <w:rPr>
          <w:sz w:val="28"/>
          <w:szCs w:val="28"/>
          <w:rFonts w:ascii="仿宋_GB2312" w:eastAsia="仿宋_GB2312"/>
        </w:rPr>
      </w:r>
    </w:p>
    <w:p>
      <w:pPr>
        <w:pStyle w:val="Normal"/>
        <w:jc w:val="start"/>
        <w:widowControl/>
        <w:spacing w:line="520" w:lineRule="exact"/>
        <w:ind w:firstLine="529" w:firstLineChars="189"/>
        <w:rPr>
          <w:color w:val="000000"/>
          <w:sz w:val="28"/>
          <w:kern w:val="0"/>
          <w:szCs w:val="28"/>
          <w:rFonts w:ascii="仿宋" w:hAnsi="仿宋" w:hint="eastAsia"/>
        </w:rPr>
      </w:pPr>
      <w:r w:rsidRPr="005A2A3F" w:rsidR="008C06B5">
        <w:rPr>
          <w:color w:val="000000"/>
          <w:sz w:val="28"/>
          <w:kern w:val="0"/>
          <w:szCs w:val="28"/>
          <w:rFonts w:ascii="仿宋" w:hAnsi="仿宋" w:hint="eastAsia"/>
        </w:rPr>
      </w:r>
    </w:p>
    <w:tbl>
      <w:tblPr>
        <w:tblW w:w="9214" w:type="dxa"/>
        <w:tblInd w:type="dxa" w:w="108.000000"/>
        <w:tblLook w:noVBand="0" w:noHBand="0" w:lastColumn="0" w:firstColumn="0" w:lastRow="0" w:firstRow="0" w:val="04a0"/>
        <w:tblCellMar>
          <w:top w:type="dxa" w:w="0.000000"/>
          <w:bottom w:type="dxa" w:w="0.000000"/>
          <w:left w:type="dxa" w:w="108.000000"/>
          <w:right w:type="dxa" w:w="108.000000"/>
        </w:tblCellMar>
        <w:tblLayout w:type="auto"/>
      </w:tblPr>
      <w:tblGrid>
        <w:gridCol w:w="2139.000000"/>
        <w:gridCol w:w="2381.000000"/>
        <w:gridCol w:w="737.000000"/>
        <w:gridCol w:w="992.000000"/>
        <w:gridCol w:w="993.000000"/>
        <w:gridCol w:w="805.000000"/>
        <w:gridCol w:w="1167.000000"/>
      </w:tblGrid>
      <w:tr>
        <w:trPr>
          <w:wAfter w:w="0" w:type="dxa"/>
          <w:trHeight w:val="624" w:hRule="atLeast"/>
        </w:trPr>
        <w:tc>
          <w:tcPr>
            <w:tcW w:w="4520"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spacing w:line="240" w:lineRule="auto"/>
              <w:rPr>
                <w:b w:val="1"/>
                <w:color w:val="000000"/>
                <w:sz w:val="18"/>
                <w:kern w:val="0"/>
                <w:bCs/>
                <w:szCs w:val="18"/>
                <w:rFonts w:ascii="仿宋" w:hAnsi="仿宋" w:hint="eastAsia"/>
              </w:rPr>
            </w:pPr>
            <w:r w:rsidRPr="006310E1" w:rsidR="006310E1">
              <w:rPr>
                <w:b w:val="1"/>
                <w:color w:val="000000"/>
                <w:sz w:val="18"/>
                <w:kern w:val="0"/>
                <w:bCs/>
                <w:szCs w:val="18"/>
                <w:rFonts w:ascii="仿宋" w:hAnsi="仿宋" w:hint="eastAsia"/>
              </w:rPr>
              <w:t xml:space="preserve">招聘单位</w:t>
            </w:r>
            <w:r w:rsidRPr="006310E1" w:rsidR="006310E1">
              <w:rPr>
                <w:b w:val="1"/>
                <w:color w:val="000000"/>
                <w:sz w:val="18"/>
                <w:kern w:val="0"/>
                <w:bCs/>
                <w:szCs w:val="18"/>
                <w:rFonts w:ascii="仿宋" w:hAnsi="仿宋"/>
              </w:rPr>
            </w:r>
          </w:p>
        </w:tc>
        <w:tc>
          <w:tcPr>
            <w:tcW w:w="737" w:type="dxa"/>
            <w:vAlign w:val="center"/>
            <w:tcBorders>
              <w:top w:val="single" w:color="000000" w:sz="4" w:space="0"/>
              <w:left w:val="none" w:color="FFFFFF" w:sz="255" w:space="0" w:shadow="on"/>
              <w:bottom w:val="single" w:color="000000" w:sz="4" w:space="0"/>
              <w:right w:val="single" w:color="000000" w:sz="4" w:space="0"/>
            </w:tcBorders>
            <w:textDirection w:val="lrTb"/>
          </w:tcPr>
          <w:p>
            <w:pPr>
              <w:pStyle w:val="Normal"/>
              <w:jc w:val="center"/>
              <w:widowControl/>
              <w:spacing w:line="240" w:lineRule="auto"/>
              <w:rPr>
                <w:b w:val="1"/>
                <w:color w:val="000000"/>
                <w:sz w:val="18"/>
                <w:kern w:val="0"/>
                <w:bCs/>
                <w:szCs w:val="18"/>
                <w:rFonts w:ascii="仿宋" w:hAnsi="仿宋" w:hint="eastAsia"/>
              </w:rPr>
            </w:pPr>
            <w:r w:rsidRPr="006310E1" w:rsidR="006310E1">
              <w:rPr>
                <w:b w:val="1"/>
                <w:color w:val="000000"/>
                <w:sz w:val="18"/>
                <w:kern w:val="0"/>
                <w:bCs/>
                <w:szCs w:val="18"/>
                <w:rFonts w:ascii="仿宋" w:hAnsi="仿宋" w:hint="eastAsia"/>
              </w:rPr>
              <w:t xml:space="preserve">岗位序号</w:t>
            </w:r>
            <w:r w:rsidRPr="006310E1" w:rsidR="006310E1">
              <w:rPr>
                <w:b w:val="1"/>
                <w:color w:val="000000"/>
                <w:sz w:val="18"/>
                <w:kern w:val="0"/>
                <w:bCs/>
                <w:szCs w:val="18"/>
                <w:rFonts w:ascii="仿宋" w:hAnsi="仿宋"/>
              </w:rPr>
            </w:r>
          </w:p>
        </w:tc>
        <w:tc>
          <w:tcPr>
            <w:tcW w:w="992" w:type="dxa"/>
            <w:vAlign w:val="center"/>
            <w:tcBorders>
              <w:top w:val="single" w:color="000000" w:sz="4" w:space="0"/>
              <w:left w:val="none" w:color="FFFFFF" w:sz="255" w:space="0" w:shadow="on"/>
              <w:bottom w:val="single" w:color="000000" w:sz="4" w:space="0"/>
              <w:right w:val="single" w:color="000000" w:sz="4" w:space="0"/>
            </w:tcBorders>
            <w:textDirection w:val="lrTb"/>
          </w:tcPr>
          <w:p>
            <w:pPr>
              <w:pStyle w:val="Normal"/>
              <w:jc w:val="center"/>
              <w:widowControl/>
              <w:spacing w:line="240" w:lineRule="auto"/>
              <w:rPr>
                <w:b w:val="1"/>
                <w:color w:val="000000"/>
                <w:sz w:val="18"/>
                <w:kern w:val="0"/>
                <w:bCs/>
                <w:szCs w:val="18"/>
                <w:rFonts w:ascii="仿宋" w:hAnsi="仿宋" w:hint="eastAsia"/>
              </w:rPr>
            </w:pPr>
            <w:r w:rsidRPr="006310E1" w:rsidR="006310E1">
              <w:rPr>
                <w:b w:val="1"/>
                <w:color w:val="000000"/>
                <w:sz w:val="18"/>
                <w:kern w:val="0"/>
                <w:bCs/>
                <w:szCs w:val="18"/>
                <w:rFonts w:ascii="仿宋" w:hAnsi="仿宋" w:hint="eastAsia"/>
              </w:rPr>
              <w:t xml:space="preserve">原招聘计划人数</w:t>
            </w:r>
            <w:r w:rsidRPr="006310E1" w:rsidR="006310E1">
              <w:rPr>
                <w:b w:val="1"/>
                <w:color w:val="000000"/>
                <w:sz w:val="18"/>
                <w:kern w:val="0"/>
                <w:bCs/>
                <w:szCs w:val="18"/>
                <w:rFonts w:ascii="仿宋" w:hAnsi="仿宋"/>
              </w:rPr>
            </w:r>
          </w:p>
        </w:tc>
        <w:tc>
          <w:tcPr>
            <w:tcW w:w="993" w:type="dxa"/>
            <w:vAlign w:val="center"/>
            <w:tcBorders>
              <w:top w:val="single" w:color="000000" w:sz="4" w:space="0"/>
              <w:left w:val="none" w:color="FFFFFF" w:sz="255" w:space="0" w:shadow="on"/>
              <w:bottom w:val="single" w:color="000000" w:sz="4" w:space="0"/>
              <w:right w:val="single" w:color="000000" w:sz="4" w:space="0"/>
            </w:tcBorders>
            <w:textDirection w:val="lrTb"/>
          </w:tcPr>
          <w:p>
            <w:pPr>
              <w:pStyle w:val="Normal"/>
              <w:jc w:val="center"/>
              <w:widowControl/>
              <w:spacing w:line="240" w:lineRule="auto"/>
              <w:rPr>
                <w:b w:val="1"/>
                <w:color w:val="000000"/>
                <w:sz w:val="18"/>
                <w:kern w:val="0"/>
                <w:bCs/>
                <w:szCs w:val="18"/>
                <w:rFonts w:ascii="仿宋" w:hAnsi="仿宋" w:hint="eastAsia"/>
              </w:rPr>
            </w:pPr>
            <w:r w:rsidRPr="006310E1" w:rsidR="006310E1">
              <w:rPr>
                <w:b w:val="1"/>
                <w:color w:val="000000"/>
                <w:sz w:val="18"/>
                <w:kern w:val="0"/>
                <w:bCs/>
                <w:szCs w:val="18"/>
                <w:rFonts w:ascii="仿宋" w:hAnsi="仿宋" w:hint="eastAsia"/>
              </w:rPr>
              <w:t xml:space="preserve">减少计划人数</w:t>
            </w:r>
            <w:r w:rsidRPr="006310E1" w:rsidR="006310E1">
              <w:rPr>
                <w:b w:val="1"/>
                <w:color w:val="000000"/>
                <w:sz w:val="18"/>
                <w:kern w:val="0"/>
                <w:bCs/>
                <w:szCs w:val="18"/>
                <w:rFonts w:ascii="仿宋" w:hAnsi="仿宋"/>
              </w:rPr>
            </w:r>
          </w:p>
        </w:tc>
        <w:tc>
          <w:tcPr>
            <w:tcW w:w="805" w:type="dxa"/>
            <w:vAlign w:val="center"/>
            <w:tcBorders>
              <w:top w:val="single" w:color="000000" w:sz="4" w:space="0"/>
              <w:left w:val="none" w:color="FFFFFF" w:sz="255" w:space="0" w:shadow="on"/>
              <w:bottom w:val="single" w:color="000000" w:sz="4" w:space="0"/>
              <w:right w:val="single" w:color="000000" w:sz="4" w:space="0"/>
            </w:tcBorders>
            <w:textDirection w:val="lrTb"/>
          </w:tcPr>
          <w:p>
            <w:pPr>
              <w:pStyle w:val="Normal"/>
              <w:jc w:val="center"/>
              <w:widowControl/>
              <w:spacing w:line="240" w:lineRule="auto"/>
              <w:rPr>
                <w:b w:val="1"/>
                <w:color w:val="000000"/>
                <w:sz w:val="18"/>
                <w:kern w:val="0"/>
                <w:bCs/>
                <w:szCs w:val="18"/>
                <w:rFonts w:ascii="仿宋" w:hAnsi="仿宋" w:hint="eastAsia"/>
              </w:rPr>
            </w:pPr>
            <w:r w:rsidRPr="006310E1" w:rsidR="006310E1">
              <w:rPr>
                <w:b w:val="1"/>
                <w:color w:val="000000"/>
                <w:sz w:val="18"/>
                <w:kern w:val="0"/>
                <w:bCs/>
                <w:szCs w:val="18"/>
                <w:rFonts w:ascii="仿宋" w:hAnsi="仿宋" w:hint="eastAsia"/>
              </w:rPr>
              <w:t xml:space="preserve">增加计划人数</w:t>
            </w:r>
            <w:r w:rsidRPr="006310E1" w:rsidR="006310E1">
              <w:rPr>
                <w:b w:val="1"/>
                <w:color w:val="000000"/>
                <w:sz w:val="18"/>
                <w:kern w:val="0"/>
                <w:bCs/>
                <w:szCs w:val="18"/>
                <w:rFonts w:ascii="仿宋" w:hAnsi="仿宋"/>
              </w:rPr>
            </w:r>
          </w:p>
        </w:tc>
        <w:tc>
          <w:tcPr>
            <w:tcW w:w="1167" w:type="dxa"/>
            <w:vAlign w:val="center"/>
            <w:tcBorders>
              <w:top w:val="single" w:color="000000" w:sz="4" w:space="0"/>
              <w:left w:val="none" w:color="FFFFFF" w:sz="255" w:space="0" w:shadow="on"/>
              <w:bottom w:val="single" w:color="000000" w:sz="4" w:space="0"/>
              <w:right w:val="single" w:color="000000" w:sz="4" w:space="0"/>
            </w:tcBorders>
            <w:textDirection w:val="lrTb"/>
          </w:tcPr>
          <w:p>
            <w:pPr>
              <w:pStyle w:val="Normal"/>
              <w:jc w:val="center"/>
              <w:widowControl/>
              <w:spacing w:line="240" w:lineRule="auto"/>
              <w:rPr>
                <w:b w:val="1"/>
                <w:color w:val="000000"/>
                <w:sz w:val="18"/>
                <w:kern w:val="0"/>
                <w:bCs/>
                <w:szCs w:val="18"/>
                <w:rFonts w:ascii="仿宋" w:hAnsi="仿宋" w:hint="eastAsia"/>
              </w:rPr>
            </w:pPr>
            <w:r w:rsidRPr="006310E1" w:rsidR="006310E1">
              <w:rPr>
                <w:b w:val="1"/>
                <w:color w:val="000000"/>
                <w:sz w:val="18"/>
                <w:kern w:val="0"/>
                <w:bCs/>
                <w:szCs w:val="18"/>
                <w:rFonts w:ascii="仿宋" w:hAnsi="仿宋" w:hint="eastAsia"/>
              </w:rPr>
              <w:t xml:space="preserve">调整后招聘计划人数</w:t>
            </w:r>
            <w:r w:rsidRPr="006310E1" w:rsidR="006310E1">
              <w:rPr>
                <w:b w:val="1"/>
                <w:color w:val="000000"/>
                <w:sz w:val="18"/>
                <w:kern w:val="0"/>
                <w:bCs/>
                <w:szCs w:val="18"/>
                <w:rFonts w:ascii="仿宋" w:hAnsi="仿宋"/>
              </w:rPr>
            </w:r>
          </w:p>
        </w:tc>
      </w:tr>
      <w:tr>
        <w:trPr>
          <w:wAfter w:w="0" w:type="dxa"/>
          <w:trHeight w:val="432" w:hRule="atLeast"/>
        </w:trPr>
        <w:tc>
          <w:tcPr>
            <w:tcW w:w="4520"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广灵县互联网信息发展研究中心</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00D6743F">
              <w:rPr>
                <w:color w:val="000000"/>
                <w:sz w:val="18"/>
                <w:kern w:val="0"/>
                <w:szCs w:val="18"/>
                <w:rFonts w:ascii="仿宋" w:hAnsi="仿宋" w:hint="eastAsia"/>
              </w:rPr>
              <w:t xml:space="preserve">00</w:t>
            </w:r>
            <w:r w:rsidRPr="006310E1" w:rsidR="006310E1">
              <w:rPr>
                <w:color w:val="000000"/>
                <w:sz w:val="18"/>
                <w:kern w:val="0"/>
                <w:szCs w:val="18"/>
                <w:rFonts w:ascii="仿宋" w:hAnsi="仿宋" w:hint="eastAsia"/>
              </w:rPr>
              <w:t xml:space="preserve">6</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2</w:t>
            </w:r>
            <w:r w:rsidRPr="006310E1" w:rsidR="006310E1">
              <w:rPr>
                <w:color w:val="000000"/>
                <w:sz w:val="18"/>
                <w:kern w:val="0"/>
                <w:szCs w:val="18"/>
                <w:rFonts w:ascii="仿宋" w:hAnsi="仿宋"/>
              </w:rPr>
            </w:r>
          </w:p>
        </w:tc>
      </w:tr>
      <w:tr>
        <w:trPr>
          <w:wAfter w:w="0" w:type="dxa"/>
          <w:trHeight w:val="864" w:hRule="atLeast"/>
        </w:trPr>
        <w:tc>
          <w:tcPr>
            <w:tcW w:w="4520"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广灵县互联网信息发展研究中心（服务基层项目人员专门岗位）</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007Ｆ</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w:t>
            </w:r>
            <w:r w:rsidRPr="006310E1" w:rsidR="006310E1">
              <w:rPr>
                <w:color w:val="000000"/>
                <w:sz w:val="18"/>
                <w:kern w:val="0"/>
                <w:szCs w:val="18"/>
                <w:rFonts w:ascii="仿宋" w:hAnsi="仿宋"/>
              </w:rPr>
            </w:r>
          </w:p>
        </w:tc>
      </w:tr>
      <w:tr>
        <w:trPr>
          <w:wAfter w:w="0" w:type="dxa"/>
          <w:cantSplit/>
          <w:trHeight w:val="288" w:hRule="atLeast"/>
        </w:trPr>
        <w:tc>
          <w:tcPr>
            <w:tcW w:w="2139" w:type="dxa"/>
            <w:vMerge w:val="restart"/>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广灵县第一中学校</w:t>
            </w: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语文教师</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00D6743F">
              <w:rPr>
                <w:color w:val="000000"/>
                <w:sz w:val="18"/>
                <w:kern w:val="0"/>
                <w:szCs w:val="18"/>
                <w:rFonts w:ascii="仿宋" w:hAnsi="仿宋" w:hint="eastAsia"/>
              </w:rPr>
              <w:t xml:space="preserve">00</w:t>
            </w:r>
            <w:r w:rsidRPr="006310E1" w:rsidR="006310E1">
              <w:rPr>
                <w:color w:val="000000"/>
                <w:sz w:val="18"/>
                <w:kern w:val="0"/>
                <w:szCs w:val="18"/>
                <w:rFonts w:ascii="仿宋" w:hAnsi="仿宋" w:hint="eastAsia"/>
              </w:rPr>
              <w:t xml:space="preserve">12</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2</w:t>
            </w:r>
            <w:r w:rsidRPr="006310E1" w:rsidR="006310E1">
              <w:rPr>
                <w:color w:val="000000"/>
                <w:sz w:val="18"/>
                <w:kern w:val="0"/>
                <w:szCs w:val="18"/>
                <w:rFonts w:ascii="仿宋" w:hAnsi="仿宋"/>
              </w:rPr>
            </w:r>
          </w:p>
        </w:tc>
      </w:tr>
      <w:tr>
        <w:trPr>
          <w:wAfter w:w="0" w:type="dxa"/>
          <w:cantSplit/>
          <w:trHeight w:val="432" w:hRule="atLeast"/>
        </w:trPr>
        <w:tc>
          <w:tcPr>
            <w:tcW w:w="2139" w:type="dxa"/>
            <w:vMerge w:val="continue"/>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start"/>
              <w:widowControl/>
              <w:spacing w:line="240" w:lineRule="auto"/>
              <w:rPr>
                <w:color w:val="000000"/>
                <w:sz w:val="18"/>
                <w:kern w:val="0"/>
                <w:szCs w:val="18"/>
                <w:rFonts w:ascii="仿宋" w:hAnsi="仿宋"/>
              </w:rPr>
            </w:pP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语文教师（服务基层项目人员专门岗位）</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013Ｆ</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w:t>
            </w:r>
            <w:r w:rsidRPr="006310E1" w:rsidR="006310E1">
              <w:rPr>
                <w:color w:val="000000"/>
                <w:sz w:val="18"/>
                <w:kern w:val="0"/>
                <w:szCs w:val="18"/>
                <w:rFonts w:ascii="仿宋" w:hAnsi="仿宋"/>
              </w:rPr>
            </w:r>
          </w:p>
        </w:tc>
      </w:tr>
      <w:tr>
        <w:trPr>
          <w:wAfter w:w="0" w:type="dxa"/>
          <w:cantSplit/>
          <w:trHeight w:val="288" w:hRule="atLeast"/>
        </w:trPr>
        <w:tc>
          <w:tcPr>
            <w:tcW w:w="2139" w:type="dxa"/>
            <w:vMerge w:val="continue"/>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start"/>
              <w:widowControl/>
              <w:spacing w:line="240" w:lineRule="auto"/>
              <w:rPr>
                <w:color w:val="000000"/>
                <w:sz w:val="18"/>
                <w:kern w:val="0"/>
                <w:szCs w:val="18"/>
                <w:rFonts w:ascii="仿宋" w:hAnsi="仿宋"/>
              </w:rPr>
            </w:pP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数学教师</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00D6743F">
              <w:rPr>
                <w:color w:val="000000"/>
                <w:sz w:val="18"/>
                <w:kern w:val="0"/>
                <w:szCs w:val="18"/>
                <w:rFonts w:ascii="仿宋" w:hAnsi="仿宋" w:hint="eastAsia"/>
              </w:rPr>
              <w:t xml:space="preserve">0</w:t>
            </w:r>
            <w:r w:rsidRPr="006310E1" w:rsidR="006310E1">
              <w:rPr>
                <w:color w:val="000000"/>
                <w:sz w:val="18"/>
                <w:kern w:val="0"/>
                <w:szCs w:val="18"/>
                <w:rFonts w:ascii="仿宋" w:hAnsi="仿宋" w:hint="eastAsia"/>
              </w:rPr>
              <w:t xml:space="preserve">14</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2</w:t>
            </w:r>
            <w:r w:rsidRPr="006310E1" w:rsidR="006310E1">
              <w:rPr>
                <w:color w:val="000000"/>
                <w:sz w:val="18"/>
                <w:kern w:val="0"/>
                <w:szCs w:val="18"/>
                <w:rFonts w:ascii="仿宋" w:hAnsi="仿宋"/>
              </w:rPr>
            </w:r>
          </w:p>
        </w:tc>
      </w:tr>
      <w:tr>
        <w:trPr>
          <w:wAfter w:w="0" w:type="dxa"/>
          <w:cantSplit/>
          <w:trHeight w:val="432" w:hRule="atLeast"/>
        </w:trPr>
        <w:tc>
          <w:tcPr>
            <w:tcW w:w="2139" w:type="dxa"/>
            <w:vMerge w:val="continue"/>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start"/>
              <w:widowControl/>
              <w:spacing w:line="240" w:lineRule="auto"/>
              <w:rPr>
                <w:color w:val="000000"/>
                <w:sz w:val="18"/>
                <w:kern w:val="0"/>
                <w:szCs w:val="18"/>
                <w:rFonts w:ascii="仿宋" w:hAnsi="仿宋"/>
              </w:rPr>
            </w:pP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数学教师（服务基层项目人员专门岗位）</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015Ｆ</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w:t>
            </w:r>
            <w:r w:rsidRPr="006310E1" w:rsidR="006310E1">
              <w:rPr>
                <w:color w:val="000000"/>
                <w:sz w:val="18"/>
                <w:kern w:val="0"/>
                <w:szCs w:val="18"/>
                <w:rFonts w:ascii="仿宋" w:hAnsi="仿宋"/>
              </w:rPr>
            </w:r>
          </w:p>
        </w:tc>
      </w:tr>
      <w:tr>
        <w:trPr>
          <w:wAfter w:w="0" w:type="dxa"/>
          <w:cantSplit/>
          <w:trHeight w:val="288" w:hRule="atLeast"/>
        </w:trPr>
        <w:tc>
          <w:tcPr>
            <w:tcW w:w="2139" w:type="dxa"/>
            <w:vMerge w:val="continue"/>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start"/>
              <w:widowControl/>
              <w:spacing w:line="240" w:lineRule="auto"/>
              <w:rPr>
                <w:color w:val="000000"/>
                <w:sz w:val="18"/>
                <w:kern w:val="0"/>
                <w:szCs w:val="18"/>
                <w:rFonts w:ascii="仿宋" w:hAnsi="仿宋"/>
              </w:rPr>
            </w:pP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政治教师</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00D6743F">
              <w:rPr>
                <w:color w:val="000000"/>
                <w:sz w:val="18"/>
                <w:kern w:val="0"/>
                <w:szCs w:val="18"/>
                <w:rFonts w:ascii="仿宋" w:hAnsi="仿宋" w:hint="eastAsia"/>
              </w:rPr>
              <w:t xml:space="preserve">0</w:t>
            </w:r>
            <w:r w:rsidRPr="006310E1" w:rsidR="006310E1">
              <w:rPr>
                <w:color w:val="000000"/>
                <w:sz w:val="18"/>
                <w:kern w:val="0"/>
                <w:szCs w:val="18"/>
                <w:rFonts w:ascii="仿宋" w:hAnsi="仿宋" w:hint="eastAsia"/>
              </w:rPr>
              <w:t xml:space="preserve">16</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2</w:t>
            </w:r>
            <w:r w:rsidRPr="006310E1" w:rsidR="006310E1">
              <w:rPr>
                <w:color w:val="000000"/>
                <w:sz w:val="18"/>
                <w:kern w:val="0"/>
                <w:szCs w:val="18"/>
                <w:rFonts w:ascii="仿宋" w:hAnsi="仿宋"/>
              </w:rPr>
            </w:r>
          </w:p>
        </w:tc>
      </w:tr>
      <w:tr>
        <w:trPr>
          <w:wAfter w:w="0" w:type="dxa"/>
          <w:cantSplit/>
          <w:trHeight w:val="432" w:hRule="atLeast"/>
        </w:trPr>
        <w:tc>
          <w:tcPr>
            <w:tcW w:w="2139" w:type="dxa"/>
            <w:vMerge w:val="continue"/>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start"/>
              <w:widowControl/>
              <w:spacing w:line="240" w:lineRule="auto"/>
              <w:rPr>
                <w:color w:val="000000"/>
                <w:sz w:val="18"/>
                <w:kern w:val="0"/>
                <w:szCs w:val="18"/>
                <w:rFonts w:ascii="仿宋" w:hAnsi="仿宋"/>
              </w:rPr>
            </w:pP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政治教师（服务基层项目人员专门岗位）</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017Ｆ</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w:t>
            </w:r>
            <w:r w:rsidRPr="006310E1" w:rsidR="006310E1">
              <w:rPr>
                <w:color w:val="000000"/>
                <w:sz w:val="18"/>
                <w:kern w:val="0"/>
                <w:szCs w:val="18"/>
                <w:rFonts w:ascii="仿宋" w:hAnsi="仿宋"/>
              </w:rPr>
            </w:r>
          </w:p>
        </w:tc>
      </w:tr>
      <w:tr>
        <w:trPr>
          <w:wAfter w:w="0" w:type="dxa"/>
          <w:cantSplit/>
          <w:trHeight w:val="288" w:hRule="atLeast"/>
        </w:trPr>
        <w:tc>
          <w:tcPr>
            <w:tcW w:w="2139" w:type="dxa"/>
            <w:vMerge w:val="restart"/>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广灵县职业技术学校</w:t>
            </w: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语文教师</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00D6743F">
              <w:rPr>
                <w:color w:val="000000"/>
                <w:sz w:val="18"/>
                <w:kern w:val="0"/>
                <w:szCs w:val="18"/>
                <w:rFonts w:ascii="仿宋" w:hAnsi="仿宋" w:hint="eastAsia"/>
              </w:rPr>
              <w:t xml:space="preserve">0</w:t>
            </w:r>
            <w:r w:rsidRPr="006310E1" w:rsidR="006310E1">
              <w:rPr>
                <w:color w:val="000000"/>
                <w:sz w:val="18"/>
                <w:kern w:val="0"/>
                <w:szCs w:val="18"/>
                <w:rFonts w:ascii="仿宋" w:hAnsi="仿宋" w:hint="eastAsia"/>
              </w:rPr>
              <w:t xml:space="preserve">19</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2</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3</w:t>
            </w:r>
            <w:r w:rsidRPr="006310E1" w:rsidR="006310E1">
              <w:rPr>
                <w:color w:val="000000"/>
                <w:sz w:val="18"/>
                <w:kern w:val="0"/>
                <w:szCs w:val="18"/>
                <w:rFonts w:ascii="仿宋" w:hAnsi="仿宋"/>
              </w:rPr>
            </w:r>
          </w:p>
        </w:tc>
      </w:tr>
      <w:tr>
        <w:trPr>
          <w:wAfter w:w="0" w:type="dxa"/>
          <w:cantSplit/>
          <w:trHeight w:val="432" w:hRule="atLeast"/>
        </w:trPr>
        <w:tc>
          <w:tcPr>
            <w:tcW w:w="2139" w:type="dxa"/>
            <w:vMerge w:val="continue"/>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start"/>
              <w:widowControl/>
              <w:spacing w:line="240" w:lineRule="auto"/>
              <w:rPr>
                <w:color w:val="000000"/>
                <w:sz w:val="18"/>
                <w:kern w:val="0"/>
                <w:szCs w:val="18"/>
                <w:rFonts w:ascii="仿宋" w:hAnsi="仿宋"/>
              </w:rPr>
            </w:pP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语文教师（服务基层项目人员专门岗位）</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020Ｆ</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2</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2</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w:t>
            </w:r>
            <w:r w:rsidRPr="006310E1" w:rsidR="006310E1">
              <w:rPr>
                <w:color w:val="000000"/>
                <w:sz w:val="18"/>
                <w:kern w:val="0"/>
                <w:szCs w:val="18"/>
                <w:rFonts w:ascii="仿宋" w:hAnsi="仿宋"/>
              </w:rPr>
            </w:r>
          </w:p>
        </w:tc>
      </w:tr>
      <w:tr>
        <w:trPr>
          <w:wAfter w:w="0" w:type="dxa"/>
          <w:cantSplit/>
          <w:trHeight w:val="288" w:hRule="atLeast"/>
        </w:trPr>
        <w:tc>
          <w:tcPr>
            <w:tcW w:w="2139" w:type="dxa"/>
            <w:vMerge w:val="continue"/>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start"/>
              <w:widowControl/>
              <w:spacing w:line="240" w:lineRule="auto"/>
              <w:rPr>
                <w:color w:val="000000"/>
                <w:sz w:val="18"/>
                <w:kern w:val="0"/>
                <w:szCs w:val="18"/>
                <w:rFonts w:ascii="仿宋" w:hAnsi="仿宋"/>
              </w:rPr>
            </w:pP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数学教师</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00D6743F">
              <w:rPr>
                <w:color w:val="000000"/>
                <w:sz w:val="18"/>
                <w:kern w:val="0"/>
                <w:szCs w:val="18"/>
                <w:rFonts w:ascii="仿宋" w:hAnsi="仿宋" w:hint="eastAsia"/>
              </w:rPr>
              <w:t xml:space="preserve">0</w:t>
            </w:r>
            <w:r w:rsidRPr="006310E1" w:rsidR="006310E1">
              <w:rPr>
                <w:color w:val="000000"/>
                <w:sz w:val="18"/>
                <w:kern w:val="0"/>
                <w:szCs w:val="18"/>
                <w:rFonts w:ascii="仿宋" w:hAnsi="仿宋" w:hint="eastAsia"/>
              </w:rPr>
              <w:t xml:space="preserve">21</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2</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3</w:t>
            </w:r>
            <w:r w:rsidRPr="006310E1" w:rsidR="006310E1">
              <w:rPr>
                <w:color w:val="000000"/>
                <w:sz w:val="18"/>
                <w:kern w:val="0"/>
                <w:szCs w:val="18"/>
                <w:rFonts w:ascii="仿宋" w:hAnsi="仿宋"/>
              </w:rPr>
            </w:r>
          </w:p>
        </w:tc>
      </w:tr>
      <w:tr>
        <w:trPr>
          <w:wAfter w:w="0" w:type="dxa"/>
          <w:cantSplit/>
          <w:trHeight w:val="432" w:hRule="atLeast"/>
        </w:trPr>
        <w:tc>
          <w:tcPr>
            <w:tcW w:w="2139" w:type="dxa"/>
            <w:vMerge w:val="continue"/>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start"/>
              <w:widowControl/>
              <w:spacing w:line="240" w:lineRule="auto"/>
              <w:rPr>
                <w:color w:val="000000"/>
                <w:sz w:val="18"/>
                <w:kern w:val="0"/>
                <w:szCs w:val="18"/>
                <w:rFonts w:ascii="仿宋" w:hAnsi="仿宋"/>
              </w:rPr>
            </w:pP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数学教师（服务基层项目人员专门岗位）</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022Ｆ</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w:t>
            </w:r>
            <w:r w:rsidRPr="006310E1" w:rsidR="006310E1">
              <w:rPr>
                <w:color w:val="000000"/>
                <w:sz w:val="18"/>
                <w:kern w:val="0"/>
                <w:szCs w:val="18"/>
                <w:rFonts w:ascii="仿宋" w:hAnsi="仿宋"/>
              </w:rPr>
            </w:r>
          </w:p>
        </w:tc>
      </w:tr>
      <w:tr>
        <w:trPr>
          <w:wAfter w:w="0" w:type="dxa"/>
          <w:cantSplit/>
          <w:trHeight w:val="288" w:hRule="atLeast"/>
        </w:trPr>
        <w:tc>
          <w:tcPr>
            <w:tcW w:w="2139" w:type="dxa"/>
            <w:vMerge w:val="continue"/>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start"/>
              <w:widowControl/>
              <w:spacing w:line="240" w:lineRule="auto"/>
              <w:rPr>
                <w:color w:val="000000"/>
                <w:sz w:val="18"/>
                <w:kern w:val="0"/>
                <w:szCs w:val="18"/>
                <w:rFonts w:ascii="仿宋" w:hAnsi="仿宋"/>
              </w:rPr>
            </w:pP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英语教师</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00D6743F">
              <w:rPr>
                <w:color w:val="000000"/>
                <w:sz w:val="18"/>
                <w:kern w:val="0"/>
                <w:szCs w:val="18"/>
                <w:rFonts w:ascii="仿宋" w:hAnsi="仿宋" w:hint="eastAsia"/>
              </w:rPr>
              <w:t xml:space="preserve">0</w:t>
            </w:r>
            <w:r w:rsidRPr="006310E1" w:rsidR="006310E1">
              <w:rPr>
                <w:color w:val="000000"/>
                <w:sz w:val="18"/>
                <w:kern w:val="0"/>
                <w:szCs w:val="18"/>
                <w:rFonts w:ascii="仿宋" w:hAnsi="仿宋" w:hint="eastAsia"/>
              </w:rPr>
              <w:t xml:space="preserve">23</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2</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3</w:t>
            </w:r>
            <w:r w:rsidRPr="006310E1" w:rsidR="006310E1">
              <w:rPr>
                <w:color w:val="000000"/>
                <w:sz w:val="18"/>
                <w:kern w:val="0"/>
                <w:szCs w:val="18"/>
                <w:rFonts w:ascii="仿宋" w:hAnsi="仿宋"/>
              </w:rPr>
            </w:r>
          </w:p>
        </w:tc>
      </w:tr>
      <w:tr>
        <w:trPr>
          <w:wAfter w:w="0" w:type="dxa"/>
          <w:cantSplit/>
          <w:trHeight w:val="432" w:hRule="atLeast"/>
        </w:trPr>
        <w:tc>
          <w:tcPr>
            <w:tcW w:w="2139" w:type="dxa"/>
            <w:vMerge w:val="continue"/>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start"/>
              <w:widowControl/>
              <w:spacing w:line="240" w:lineRule="auto"/>
              <w:rPr>
                <w:color w:val="000000"/>
                <w:sz w:val="18"/>
                <w:kern w:val="0"/>
                <w:szCs w:val="18"/>
                <w:rFonts w:ascii="仿宋" w:hAnsi="仿宋"/>
              </w:rPr>
            </w:pP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英语教师（服务基层项目人员专门岗位）</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024Ｆ</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1</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w:t>
            </w:r>
            <w:r w:rsidRPr="006310E1" w:rsidR="006310E1">
              <w:rPr>
                <w:color w:val="000000"/>
                <w:sz w:val="18"/>
                <w:kern w:val="0"/>
                <w:szCs w:val="18"/>
                <w:rFonts w:ascii="仿宋" w:hAnsi="仿宋"/>
              </w:rPr>
            </w:r>
          </w:p>
        </w:tc>
      </w:tr>
      <w:tr>
        <w:trPr>
          <w:wAfter w:w="0" w:type="dxa"/>
          <w:trHeight w:val="432" w:hRule="atLeast"/>
        </w:trPr>
        <w:tc>
          <w:tcPr>
            <w:tcW w:w="2139" w:type="dxa"/>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广灵县第一小学校1人、壶泉小学校2人</w:t>
            </w: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语文教师</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00D6743F">
              <w:rPr>
                <w:color w:val="000000"/>
                <w:sz w:val="18"/>
                <w:kern w:val="0"/>
                <w:szCs w:val="18"/>
                <w:rFonts w:ascii="仿宋" w:hAnsi="仿宋" w:hint="eastAsia"/>
              </w:rPr>
              <w:t xml:space="preserve">0</w:t>
            </w:r>
            <w:r w:rsidRPr="006310E1" w:rsidR="006310E1">
              <w:rPr>
                <w:color w:val="000000"/>
                <w:sz w:val="18"/>
                <w:kern w:val="0"/>
                <w:szCs w:val="18"/>
                <w:rFonts w:ascii="仿宋" w:hAnsi="仿宋" w:hint="eastAsia"/>
              </w:rPr>
              <w:t xml:space="preserve">25</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3</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3</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6</w:t>
            </w:r>
            <w:r w:rsidRPr="006310E1" w:rsidR="006310E1">
              <w:rPr>
                <w:color w:val="000000"/>
                <w:sz w:val="18"/>
                <w:kern w:val="0"/>
                <w:szCs w:val="18"/>
                <w:rFonts w:ascii="仿宋" w:hAnsi="仿宋"/>
              </w:rPr>
            </w:r>
          </w:p>
        </w:tc>
      </w:tr>
      <w:tr>
        <w:trPr>
          <w:wAfter w:w="0" w:type="dxa"/>
          <w:trHeight w:val="432" w:hRule="atLeast"/>
        </w:trPr>
        <w:tc>
          <w:tcPr>
            <w:tcW w:w="2139" w:type="dxa"/>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广灵县第一小学校2人、壶泉小学校1人</w:t>
            </w:r>
            <w:r w:rsidRPr="006310E1" w:rsidR="006310E1">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语文教师（服务基层项目人员专门岗位）</w:t>
            </w:r>
            <w:r w:rsidRPr="006310E1" w:rsidR="006310E1">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026Ｆ</w:t>
            </w:r>
            <w:r w:rsidRPr="006310E1" w:rsidR="006310E1">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3</w:t>
            </w:r>
            <w:r w:rsidRPr="006310E1" w:rsidR="006310E1">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3</w:t>
            </w:r>
            <w:r w:rsidRPr="006310E1" w:rsidR="006310E1">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　</w:t>
            </w:r>
            <w:r w:rsidRPr="006310E1" w:rsidR="006310E1">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6310E1">
              <w:rPr>
                <w:color w:val="000000"/>
                <w:sz w:val="18"/>
                <w:kern w:val="0"/>
                <w:szCs w:val="18"/>
                <w:rFonts w:ascii="仿宋" w:hAnsi="仿宋" w:hint="eastAsia"/>
              </w:rPr>
              <w:t xml:space="preserve">0</w:t>
            </w:r>
            <w:r w:rsidRPr="006310E1" w:rsidR="006310E1">
              <w:rPr>
                <w:color w:val="000000"/>
                <w:sz w:val="18"/>
                <w:kern w:val="0"/>
                <w:szCs w:val="18"/>
                <w:rFonts w:ascii="仿宋" w:hAnsi="仿宋"/>
              </w:rPr>
            </w:r>
          </w:p>
        </w:tc>
      </w:tr>
      <w:tr>
        <w:trPr>
          <w:wAfter w:w="0" w:type="dxa"/>
          <w:trHeight w:val="699" w:hRule="atLeast"/>
        </w:trPr>
        <w:tc>
          <w:tcPr>
            <w:tcW w:w="4520"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spacing w:line="240" w:lineRule="auto"/>
              <w:rPr>
                <w:b w:val="1"/>
                <w:color w:val="000000"/>
                <w:sz w:val="18"/>
                <w:kern w:val="0"/>
                <w:bCs/>
                <w:szCs w:val="18"/>
                <w:rFonts w:ascii="仿宋" w:hAnsi="仿宋" w:hint="eastAsia"/>
              </w:rPr>
            </w:pPr>
            <w:r w:rsidRPr="006310E1" w:rsidR="00D6743F">
              <w:rPr>
                <w:b w:val="1"/>
                <w:color w:val="000000"/>
                <w:sz w:val="18"/>
                <w:kern w:val="0"/>
                <w:bCs/>
                <w:szCs w:val="18"/>
                <w:rFonts w:ascii="仿宋" w:hAnsi="仿宋" w:hint="eastAsia"/>
              </w:rPr>
              <w:t xml:space="preserve">招聘单位</w:t>
            </w:r>
            <w:r w:rsidRPr="006310E1" w:rsidR="00D6743F">
              <w:rPr>
                <w:b w:val="1"/>
                <w:color w:val="000000"/>
                <w:sz w:val="18"/>
                <w:kern w:val="0"/>
                <w:bCs/>
                <w:szCs w:val="18"/>
                <w:rFonts w:ascii="仿宋" w:hAnsi="仿宋"/>
              </w:rPr>
            </w:r>
          </w:p>
        </w:tc>
        <w:tc>
          <w:tcPr>
            <w:tcW w:w="737" w:type="dxa"/>
            <w:vAlign w:val="center"/>
            <w:tcBorders>
              <w:top w:val="single" w:color="000000" w:sz="4" w:space="0"/>
              <w:left w:val="none" w:color="FFFFFF" w:sz="255" w:space="0" w:shadow="on"/>
              <w:bottom w:val="single" w:color="000000" w:sz="4" w:space="0"/>
              <w:right w:val="single" w:color="000000" w:sz="4" w:space="0"/>
            </w:tcBorders>
            <w:textDirection w:val="lrTb"/>
          </w:tcPr>
          <w:p>
            <w:pPr>
              <w:pStyle w:val="Normal"/>
              <w:jc w:val="center"/>
              <w:widowControl/>
              <w:spacing w:line="240" w:lineRule="auto"/>
              <w:rPr>
                <w:b w:val="1"/>
                <w:color w:val="000000"/>
                <w:sz w:val="18"/>
                <w:kern w:val="0"/>
                <w:bCs/>
                <w:szCs w:val="18"/>
                <w:rFonts w:ascii="仿宋" w:hAnsi="仿宋" w:hint="eastAsia"/>
              </w:rPr>
            </w:pPr>
            <w:r w:rsidRPr="006310E1" w:rsidR="00D6743F">
              <w:rPr>
                <w:b w:val="1"/>
                <w:color w:val="000000"/>
                <w:sz w:val="18"/>
                <w:kern w:val="0"/>
                <w:bCs/>
                <w:szCs w:val="18"/>
                <w:rFonts w:ascii="仿宋" w:hAnsi="仿宋" w:hint="eastAsia"/>
              </w:rPr>
              <w:t xml:space="preserve">岗位序号</w:t>
            </w:r>
            <w:r w:rsidRPr="006310E1" w:rsidR="00D6743F">
              <w:rPr>
                <w:b w:val="1"/>
                <w:color w:val="000000"/>
                <w:sz w:val="18"/>
                <w:kern w:val="0"/>
                <w:bCs/>
                <w:szCs w:val="18"/>
                <w:rFonts w:ascii="仿宋" w:hAnsi="仿宋"/>
              </w:rPr>
            </w:r>
          </w:p>
        </w:tc>
        <w:tc>
          <w:tcPr>
            <w:tcW w:w="992" w:type="dxa"/>
            <w:vAlign w:val="center"/>
            <w:tcBorders>
              <w:top w:val="single" w:color="000000" w:sz="4" w:space="0"/>
              <w:left w:val="none" w:color="FFFFFF" w:sz="255" w:space="0" w:shadow="on"/>
              <w:bottom w:val="single" w:color="000000" w:sz="4" w:space="0"/>
              <w:right w:val="single" w:color="000000" w:sz="4" w:space="0"/>
            </w:tcBorders>
            <w:textDirection w:val="lrTb"/>
          </w:tcPr>
          <w:p>
            <w:pPr>
              <w:pStyle w:val="Normal"/>
              <w:jc w:val="center"/>
              <w:widowControl/>
              <w:spacing w:line="240" w:lineRule="auto"/>
              <w:rPr>
                <w:b w:val="1"/>
                <w:color w:val="000000"/>
                <w:sz w:val="18"/>
                <w:kern w:val="0"/>
                <w:bCs/>
                <w:szCs w:val="18"/>
                <w:rFonts w:ascii="仿宋" w:hAnsi="仿宋" w:hint="eastAsia"/>
              </w:rPr>
            </w:pPr>
            <w:r w:rsidRPr="006310E1" w:rsidR="00D6743F">
              <w:rPr>
                <w:b w:val="1"/>
                <w:color w:val="000000"/>
                <w:sz w:val="18"/>
                <w:kern w:val="0"/>
                <w:bCs/>
                <w:szCs w:val="18"/>
                <w:rFonts w:ascii="仿宋" w:hAnsi="仿宋" w:hint="eastAsia"/>
              </w:rPr>
              <w:t xml:space="preserve">原招聘计划人数</w:t>
            </w:r>
            <w:r w:rsidRPr="006310E1" w:rsidR="00D6743F">
              <w:rPr>
                <w:b w:val="1"/>
                <w:color w:val="000000"/>
                <w:sz w:val="18"/>
                <w:kern w:val="0"/>
                <w:bCs/>
                <w:szCs w:val="18"/>
                <w:rFonts w:ascii="仿宋" w:hAnsi="仿宋"/>
              </w:rPr>
            </w:r>
          </w:p>
        </w:tc>
        <w:tc>
          <w:tcPr>
            <w:tcW w:w="993" w:type="dxa"/>
            <w:vAlign w:val="center"/>
            <w:tcBorders>
              <w:top w:val="single" w:color="000000" w:sz="4" w:space="0"/>
              <w:left w:val="none" w:color="FFFFFF" w:sz="255" w:space="0" w:shadow="on"/>
              <w:bottom w:val="single" w:color="000000" w:sz="4" w:space="0"/>
              <w:right w:val="single" w:color="000000" w:sz="4" w:space="0"/>
            </w:tcBorders>
            <w:textDirection w:val="lrTb"/>
          </w:tcPr>
          <w:p>
            <w:pPr>
              <w:pStyle w:val="Normal"/>
              <w:jc w:val="center"/>
              <w:widowControl/>
              <w:spacing w:line="240" w:lineRule="auto"/>
              <w:rPr>
                <w:b w:val="1"/>
                <w:color w:val="000000"/>
                <w:sz w:val="18"/>
                <w:kern w:val="0"/>
                <w:bCs/>
                <w:szCs w:val="18"/>
                <w:rFonts w:ascii="仿宋" w:hAnsi="仿宋" w:hint="eastAsia"/>
              </w:rPr>
            </w:pPr>
            <w:r w:rsidRPr="006310E1" w:rsidR="00D6743F">
              <w:rPr>
                <w:b w:val="1"/>
                <w:color w:val="000000"/>
                <w:sz w:val="18"/>
                <w:kern w:val="0"/>
                <w:bCs/>
                <w:szCs w:val="18"/>
                <w:rFonts w:ascii="仿宋" w:hAnsi="仿宋" w:hint="eastAsia"/>
              </w:rPr>
              <w:t xml:space="preserve">减少计划人数</w:t>
            </w:r>
            <w:r w:rsidRPr="006310E1" w:rsidR="00D6743F">
              <w:rPr>
                <w:b w:val="1"/>
                <w:color w:val="000000"/>
                <w:sz w:val="18"/>
                <w:kern w:val="0"/>
                <w:bCs/>
                <w:szCs w:val="18"/>
                <w:rFonts w:ascii="仿宋" w:hAnsi="仿宋"/>
              </w:rPr>
            </w:r>
          </w:p>
        </w:tc>
        <w:tc>
          <w:tcPr>
            <w:tcW w:w="805" w:type="dxa"/>
            <w:vAlign w:val="center"/>
            <w:tcBorders>
              <w:top w:val="single" w:color="000000" w:sz="4" w:space="0"/>
              <w:left w:val="none" w:color="FFFFFF" w:sz="255" w:space="0" w:shadow="on"/>
              <w:bottom w:val="single" w:color="000000" w:sz="4" w:space="0"/>
              <w:right w:val="single" w:color="000000" w:sz="4" w:space="0"/>
            </w:tcBorders>
            <w:textDirection w:val="lrTb"/>
          </w:tcPr>
          <w:p>
            <w:pPr>
              <w:pStyle w:val="Normal"/>
              <w:jc w:val="center"/>
              <w:widowControl/>
              <w:spacing w:line="240" w:lineRule="auto"/>
              <w:rPr>
                <w:b w:val="1"/>
                <w:color w:val="000000"/>
                <w:sz w:val="18"/>
                <w:kern w:val="0"/>
                <w:bCs/>
                <w:szCs w:val="18"/>
                <w:rFonts w:ascii="仿宋" w:hAnsi="仿宋" w:hint="eastAsia"/>
              </w:rPr>
            </w:pPr>
            <w:r w:rsidRPr="006310E1" w:rsidR="00D6743F">
              <w:rPr>
                <w:b w:val="1"/>
                <w:color w:val="000000"/>
                <w:sz w:val="18"/>
                <w:kern w:val="0"/>
                <w:bCs/>
                <w:szCs w:val="18"/>
                <w:rFonts w:ascii="仿宋" w:hAnsi="仿宋" w:hint="eastAsia"/>
              </w:rPr>
              <w:t xml:space="preserve">增加计划人数</w:t>
            </w:r>
            <w:r w:rsidRPr="006310E1" w:rsidR="00D6743F">
              <w:rPr>
                <w:b w:val="1"/>
                <w:color w:val="000000"/>
                <w:sz w:val="18"/>
                <w:kern w:val="0"/>
                <w:bCs/>
                <w:szCs w:val="18"/>
                <w:rFonts w:ascii="仿宋" w:hAnsi="仿宋"/>
              </w:rPr>
            </w:r>
          </w:p>
        </w:tc>
        <w:tc>
          <w:tcPr>
            <w:tcW w:w="1167" w:type="dxa"/>
            <w:vAlign w:val="center"/>
            <w:tcBorders>
              <w:top w:val="single" w:color="000000" w:sz="4" w:space="0"/>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b w:val="1"/>
                <w:color w:val="000000"/>
                <w:sz w:val="18"/>
                <w:kern w:val="0"/>
                <w:bCs/>
                <w:szCs w:val="18"/>
                <w:rFonts w:ascii="仿宋" w:hAnsi="仿宋" w:hint="eastAsia"/>
              </w:rPr>
            </w:pPr>
            <w:r w:rsidRPr="006310E1" w:rsidR="00D6743F">
              <w:rPr>
                <w:b w:val="1"/>
                <w:color w:val="000000"/>
                <w:sz w:val="18"/>
                <w:kern w:val="0"/>
                <w:bCs/>
                <w:szCs w:val="18"/>
                <w:rFonts w:ascii="仿宋" w:hAnsi="仿宋" w:hint="eastAsia"/>
              </w:rPr>
              <w:t xml:space="preserve">调整后招聘计划人数</w:t>
            </w:r>
            <w:r w:rsidRPr="006310E1" w:rsidR="00D6743F">
              <w:rPr>
                <w:b w:val="1"/>
                <w:color w:val="000000"/>
                <w:sz w:val="18"/>
                <w:kern w:val="0"/>
                <w:bCs/>
                <w:szCs w:val="18"/>
                <w:rFonts w:ascii="仿宋" w:hAnsi="仿宋"/>
              </w:rPr>
            </w:r>
          </w:p>
        </w:tc>
      </w:tr>
      <w:tr>
        <w:trPr>
          <w:wAfter w:w="0" w:type="dxa"/>
          <w:trHeight w:val="983" w:hRule="atLeast"/>
        </w:trPr>
        <w:tc>
          <w:tcPr>
            <w:tcW w:w="2139" w:type="dxa"/>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广灵县第一小学校1人、壶泉小学校1人、华电希望小学1人</w:t>
            </w:r>
            <w:r w:rsidRPr="006310E1" w:rsidR="00D6743F">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数学教师</w:t>
            </w:r>
            <w:r w:rsidRPr="006310E1" w:rsidR="00D6743F">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00D6743F">
              <w:rPr>
                <w:color w:val="000000"/>
                <w:sz w:val="18"/>
                <w:kern w:val="0"/>
                <w:szCs w:val="18"/>
                <w:rFonts w:ascii="仿宋" w:hAnsi="仿宋" w:hint="eastAsia"/>
              </w:rPr>
              <w:t xml:space="preserve">0</w:t>
            </w:r>
            <w:r w:rsidRPr="006310E1" w:rsidR="00D6743F">
              <w:rPr>
                <w:color w:val="000000"/>
                <w:sz w:val="18"/>
                <w:kern w:val="0"/>
                <w:szCs w:val="18"/>
                <w:rFonts w:ascii="仿宋" w:hAnsi="仿宋" w:hint="eastAsia"/>
              </w:rPr>
              <w:t xml:space="preserve">27</w:t>
            </w:r>
            <w:r w:rsidRPr="006310E1" w:rsidR="00D6743F">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3</w:t>
            </w:r>
            <w:r w:rsidRPr="006310E1" w:rsidR="00D6743F">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　</w:t>
            </w:r>
            <w:r w:rsidRPr="006310E1" w:rsidR="00D6743F">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5</w:t>
            </w:r>
            <w:r w:rsidRPr="006310E1" w:rsidR="00D6743F">
              <w:rPr>
                <w:color w:val="000000"/>
                <w:sz w:val="18"/>
                <w:kern w:val="0"/>
                <w:szCs w:val="18"/>
                <w:rFonts w:ascii="仿宋" w:hAnsi="仿宋"/>
              </w:rPr>
            </w:r>
          </w:p>
        </w:tc>
      </w:tr>
      <w:tr>
        <w:trPr>
          <w:wAfter w:w="0" w:type="dxa"/>
          <w:trHeight w:val="714" w:hRule="atLeast"/>
        </w:trPr>
        <w:tc>
          <w:tcPr>
            <w:tcW w:w="2139" w:type="dxa"/>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广灵县第一小学校1人、壶泉小学校1人</w:t>
            </w:r>
            <w:r w:rsidRPr="006310E1" w:rsidR="00D6743F">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数学教师（服务基层项目人员专门岗位）</w:t>
            </w:r>
            <w:r w:rsidRPr="006310E1" w:rsidR="00D6743F">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028Ｆ</w:t>
            </w:r>
            <w:r w:rsidRPr="006310E1" w:rsidR="00D6743F">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　</w:t>
            </w:r>
            <w:r w:rsidRPr="006310E1" w:rsidR="00D6743F">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0</w:t>
            </w:r>
            <w:r w:rsidRPr="006310E1" w:rsidR="00D6743F">
              <w:rPr>
                <w:color w:val="000000"/>
                <w:sz w:val="18"/>
                <w:kern w:val="0"/>
                <w:szCs w:val="18"/>
                <w:rFonts w:ascii="仿宋" w:hAnsi="仿宋"/>
              </w:rPr>
            </w:r>
          </w:p>
        </w:tc>
      </w:tr>
      <w:tr>
        <w:trPr>
          <w:wAfter w:w="0" w:type="dxa"/>
          <w:trHeight w:val="694" w:hRule="atLeast"/>
        </w:trPr>
        <w:tc>
          <w:tcPr>
            <w:tcW w:w="2139" w:type="dxa"/>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壶泉镇卫生院2人、作疃镇卫生院1人</w:t>
            </w:r>
            <w:r w:rsidRPr="006310E1" w:rsidR="00D6743F">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临床医师</w:t>
            </w:r>
            <w:r w:rsidRPr="006310E1" w:rsidR="00D6743F">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00D6743F">
              <w:rPr>
                <w:color w:val="000000"/>
                <w:sz w:val="18"/>
                <w:kern w:val="0"/>
                <w:szCs w:val="18"/>
                <w:rFonts w:ascii="仿宋" w:hAnsi="仿宋" w:hint="eastAsia"/>
              </w:rPr>
              <w:t xml:space="preserve">0</w:t>
            </w:r>
            <w:r w:rsidRPr="006310E1" w:rsidR="00D6743F">
              <w:rPr>
                <w:color w:val="000000"/>
                <w:sz w:val="18"/>
                <w:kern w:val="0"/>
                <w:szCs w:val="18"/>
                <w:rFonts w:ascii="仿宋" w:hAnsi="仿宋" w:hint="eastAsia"/>
              </w:rPr>
              <w:t xml:space="preserve">29</w:t>
            </w:r>
            <w:r w:rsidRPr="006310E1" w:rsidR="00D6743F">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3</w:t>
            </w:r>
            <w:r w:rsidRPr="006310E1" w:rsidR="00D6743F">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　</w:t>
            </w:r>
            <w:r w:rsidRPr="006310E1" w:rsidR="00D6743F">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3</w:t>
            </w:r>
            <w:r w:rsidRPr="006310E1" w:rsidR="00D6743F">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6</w:t>
            </w:r>
            <w:r w:rsidRPr="006310E1" w:rsidR="00D6743F">
              <w:rPr>
                <w:color w:val="000000"/>
                <w:sz w:val="18"/>
                <w:kern w:val="0"/>
                <w:szCs w:val="18"/>
                <w:rFonts w:ascii="仿宋" w:hAnsi="仿宋"/>
              </w:rPr>
            </w:r>
          </w:p>
        </w:tc>
      </w:tr>
      <w:tr>
        <w:trPr>
          <w:wAfter w:w="0" w:type="dxa"/>
          <w:trHeight w:val="832" w:hRule="atLeast"/>
        </w:trPr>
        <w:tc>
          <w:tcPr>
            <w:tcW w:w="2139" w:type="dxa"/>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加斗镇卫生院1人、一斗泉乡卫生院1人、蕉山乡卫生院1人</w:t>
            </w:r>
            <w:r w:rsidRPr="006310E1" w:rsidR="00D6743F">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临床医师（服务基层项目人员专门岗位）</w:t>
            </w:r>
            <w:r w:rsidRPr="006310E1" w:rsidR="00D6743F">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030Ｆ</w:t>
            </w:r>
            <w:r w:rsidRPr="006310E1" w:rsidR="00D6743F">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3</w:t>
            </w:r>
            <w:r w:rsidRPr="006310E1" w:rsidR="00D6743F">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3</w:t>
            </w:r>
            <w:r w:rsidRPr="006310E1" w:rsidR="00D6743F">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　</w:t>
            </w:r>
            <w:r w:rsidRPr="006310E1" w:rsidR="00D6743F">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0</w:t>
            </w:r>
            <w:r w:rsidRPr="006310E1" w:rsidR="00D6743F">
              <w:rPr>
                <w:color w:val="000000"/>
                <w:sz w:val="18"/>
                <w:kern w:val="0"/>
                <w:szCs w:val="18"/>
                <w:rFonts w:ascii="仿宋" w:hAnsi="仿宋"/>
              </w:rPr>
            </w:r>
          </w:p>
        </w:tc>
      </w:tr>
      <w:tr>
        <w:trPr>
          <w:wAfter w:w="0" w:type="dxa"/>
          <w:trHeight w:val="703" w:hRule="atLeast"/>
        </w:trPr>
        <w:tc>
          <w:tcPr>
            <w:tcW w:w="2139" w:type="dxa"/>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一斗泉乡卫生院1人、蕉山乡卫生院1人</w:t>
            </w:r>
            <w:r w:rsidRPr="006310E1" w:rsidR="00D6743F">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医学检验医师、技师</w:t>
            </w:r>
            <w:r w:rsidRPr="006310E1" w:rsidR="00D6743F">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00D6743F">
              <w:rPr>
                <w:color w:val="000000"/>
                <w:sz w:val="18"/>
                <w:kern w:val="0"/>
                <w:szCs w:val="18"/>
                <w:rFonts w:ascii="仿宋" w:hAnsi="仿宋" w:hint="eastAsia"/>
              </w:rPr>
              <w:t xml:space="preserve">0</w:t>
            </w:r>
            <w:r w:rsidRPr="006310E1" w:rsidR="00D6743F">
              <w:rPr>
                <w:color w:val="000000"/>
                <w:sz w:val="18"/>
                <w:kern w:val="0"/>
                <w:szCs w:val="18"/>
                <w:rFonts w:ascii="仿宋" w:hAnsi="仿宋" w:hint="eastAsia"/>
              </w:rPr>
              <w:t xml:space="preserve">31</w:t>
            </w:r>
            <w:r w:rsidRPr="006310E1" w:rsidR="00D6743F">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　</w:t>
            </w:r>
            <w:r w:rsidRPr="006310E1" w:rsidR="00D6743F">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4</w:t>
            </w:r>
            <w:r w:rsidRPr="006310E1" w:rsidR="00D6743F">
              <w:rPr>
                <w:color w:val="000000"/>
                <w:sz w:val="18"/>
                <w:kern w:val="0"/>
                <w:szCs w:val="18"/>
                <w:rFonts w:ascii="仿宋" w:hAnsi="仿宋"/>
              </w:rPr>
            </w:r>
          </w:p>
        </w:tc>
      </w:tr>
      <w:tr>
        <w:trPr>
          <w:wAfter w:w="0" w:type="dxa"/>
          <w:trHeight w:val="854" w:hRule="atLeast"/>
        </w:trPr>
        <w:tc>
          <w:tcPr>
            <w:tcW w:w="2139" w:type="dxa"/>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壶泉镇卫生院1人、作疃镇卫生院1人1人</w:t>
            </w:r>
            <w:r w:rsidRPr="006310E1" w:rsidR="00D6743F">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医学检验医师、技师（服务基层项目人员专门岗位）</w:t>
            </w:r>
            <w:r w:rsidRPr="006310E1" w:rsidR="00D6743F">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032Ｆ</w:t>
            </w:r>
            <w:r w:rsidRPr="006310E1" w:rsidR="00D6743F">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　</w:t>
            </w:r>
            <w:r w:rsidRPr="006310E1" w:rsidR="00D6743F">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0</w:t>
            </w:r>
            <w:r w:rsidRPr="006310E1" w:rsidR="00D6743F">
              <w:rPr>
                <w:color w:val="000000"/>
                <w:sz w:val="18"/>
                <w:kern w:val="0"/>
                <w:szCs w:val="18"/>
                <w:rFonts w:ascii="仿宋" w:hAnsi="仿宋"/>
              </w:rPr>
            </w:r>
          </w:p>
        </w:tc>
      </w:tr>
      <w:tr>
        <w:trPr>
          <w:wAfter w:w="0" w:type="dxa"/>
          <w:trHeight w:val="696" w:hRule="atLeast"/>
        </w:trPr>
        <w:tc>
          <w:tcPr>
            <w:tcW w:w="2139" w:type="dxa"/>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壶泉镇卫生院1人、梁庄镇卫生院1人</w:t>
            </w:r>
            <w:r w:rsidRPr="006310E1" w:rsidR="00D6743F">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医学影像医师、技师</w:t>
            </w:r>
            <w:r w:rsidRPr="006310E1" w:rsidR="00D6743F">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00D6743F">
              <w:rPr>
                <w:color w:val="000000"/>
                <w:sz w:val="18"/>
                <w:kern w:val="0"/>
                <w:szCs w:val="18"/>
                <w:rFonts w:ascii="仿宋" w:hAnsi="仿宋" w:hint="eastAsia"/>
              </w:rPr>
              <w:t xml:space="preserve">0</w:t>
            </w:r>
            <w:r w:rsidRPr="006310E1" w:rsidR="00D6743F">
              <w:rPr>
                <w:color w:val="000000"/>
                <w:sz w:val="18"/>
                <w:kern w:val="0"/>
                <w:szCs w:val="18"/>
                <w:rFonts w:ascii="仿宋" w:hAnsi="仿宋" w:hint="eastAsia"/>
              </w:rPr>
              <w:t xml:space="preserve">33</w:t>
            </w:r>
            <w:r w:rsidRPr="006310E1" w:rsidR="00D6743F">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　</w:t>
            </w:r>
            <w:r w:rsidRPr="006310E1" w:rsidR="00D6743F">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4</w:t>
            </w:r>
            <w:r w:rsidRPr="006310E1" w:rsidR="00D6743F">
              <w:rPr>
                <w:color w:val="000000"/>
                <w:sz w:val="18"/>
                <w:kern w:val="0"/>
                <w:szCs w:val="18"/>
                <w:rFonts w:ascii="仿宋" w:hAnsi="仿宋"/>
              </w:rPr>
            </w:r>
          </w:p>
        </w:tc>
      </w:tr>
      <w:tr>
        <w:trPr>
          <w:wAfter w:w="0" w:type="dxa"/>
          <w:trHeight w:val="834" w:hRule="atLeast"/>
        </w:trPr>
        <w:tc>
          <w:tcPr>
            <w:tcW w:w="2139" w:type="dxa"/>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南村镇卫生院1人、梁庄镇卫生院望狐分院1人</w:t>
            </w:r>
            <w:r w:rsidRPr="006310E1" w:rsidR="00D6743F">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医学影像医师、技师（服务基层项目人员专门岗位）</w:t>
            </w:r>
            <w:r w:rsidRPr="006310E1" w:rsidR="00D6743F">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034Ｆ</w:t>
            </w:r>
            <w:r w:rsidRPr="006310E1" w:rsidR="00D6743F">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　</w:t>
            </w:r>
            <w:r w:rsidRPr="006310E1" w:rsidR="00D6743F">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0</w:t>
            </w:r>
            <w:r w:rsidRPr="006310E1" w:rsidR="00D6743F">
              <w:rPr>
                <w:color w:val="000000"/>
                <w:sz w:val="18"/>
                <w:kern w:val="0"/>
                <w:szCs w:val="18"/>
                <w:rFonts w:ascii="仿宋" w:hAnsi="仿宋"/>
              </w:rPr>
            </w:r>
          </w:p>
        </w:tc>
      </w:tr>
      <w:tr>
        <w:trPr>
          <w:wAfter w:w="0" w:type="dxa"/>
          <w:trHeight w:val="548" w:hRule="atLeast"/>
        </w:trPr>
        <w:tc>
          <w:tcPr>
            <w:tcW w:w="2139" w:type="dxa"/>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作疃镇卫生院1人</w:t>
            </w:r>
            <w:r w:rsidRPr="006310E1" w:rsidR="00D6743F">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康复医师医师、技师</w:t>
            </w:r>
            <w:r w:rsidRPr="006310E1" w:rsidR="00D6743F">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00D6743F">
              <w:rPr>
                <w:color w:val="000000"/>
                <w:sz w:val="18"/>
                <w:kern w:val="0"/>
                <w:szCs w:val="18"/>
                <w:rFonts w:ascii="仿宋" w:hAnsi="仿宋" w:hint="eastAsia"/>
              </w:rPr>
              <w:t xml:space="preserve">0</w:t>
            </w:r>
            <w:r w:rsidRPr="006310E1" w:rsidR="00D6743F">
              <w:rPr>
                <w:color w:val="000000"/>
                <w:sz w:val="18"/>
                <w:kern w:val="0"/>
                <w:szCs w:val="18"/>
                <w:rFonts w:ascii="仿宋" w:hAnsi="仿宋" w:hint="eastAsia"/>
              </w:rPr>
              <w:t xml:space="preserve">35</w:t>
            </w:r>
            <w:r w:rsidRPr="006310E1" w:rsidR="00D6743F">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1</w:t>
            </w:r>
            <w:r w:rsidRPr="006310E1" w:rsidR="00D6743F">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　</w:t>
            </w:r>
            <w:r w:rsidRPr="006310E1" w:rsidR="00D6743F">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3</w:t>
            </w:r>
            <w:r w:rsidRPr="006310E1" w:rsidR="00D6743F">
              <w:rPr>
                <w:color w:val="000000"/>
                <w:sz w:val="18"/>
                <w:kern w:val="0"/>
                <w:szCs w:val="18"/>
                <w:rFonts w:ascii="仿宋" w:hAnsi="仿宋"/>
              </w:rPr>
            </w:r>
          </w:p>
        </w:tc>
      </w:tr>
      <w:tr>
        <w:trPr>
          <w:wAfter w:w="0" w:type="dxa"/>
          <w:trHeight w:val="854" w:hRule="atLeast"/>
        </w:trPr>
        <w:tc>
          <w:tcPr>
            <w:tcW w:w="2139" w:type="dxa"/>
            <w:vAlign w:val="center"/>
            <w:tcBorders>
              <w:top w:val="none" w:color="FFFFFF" w:sz="255" w:space="0" w:shadow="on"/>
              <w:left w:val="single" w:color="000000" w:sz="4" w:space="0"/>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宜兴乡卫生院1人、梁庄镇卫生院1人</w:t>
            </w:r>
            <w:r w:rsidRPr="006310E1" w:rsidR="00D6743F">
              <w:rPr>
                <w:color w:val="000000"/>
                <w:sz w:val="18"/>
                <w:kern w:val="0"/>
                <w:szCs w:val="18"/>
                <w:rFonts w:ascii="仿宋" w:hAnsi="仿宋"/>
              </w:rPr>
            </w:r>
          </w:p>
        </w:tc>
        <w:tc>
          <w:tcPr>
            <w:tcW w:w="2381"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康复医师医师、技师（服务基层项目人员专门岗位）</w:t>
            </w:r>
            <w:r w:rsidRPr="006310E1" w:rsidR="00D6743F">
              <w:rPr>
                <w:color w:val="000000"/>
                <w:sz w:val="18"/>
                <w:kern w:val="0"/>
                <w:szCs w:val="18"/>
                <w:rFonts w:ascii="仿宋" w:hAnsi="仿宋"/>
              </w:rPr>
            </w:r>
          </w:p>
        </w:tc>
        <w:tc>
          <w:tcPr>
            <w:tcW w:w="737"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036Ｆ</w:t>
            </w:r>
            <w:r w:rsidRPr="006310E1" w:rsidR="00D6743F">
              <w:rPr>
                <w:color w:val="000000"/>
                <w:sz w:val="18"/>
                <w:kern w:val="0"/>
                <w:szCs w:val="18"/>
                <w:rFonts w:ascii="仿宋" w:hAnsi="仿宋"/>
              </w:rPr>
            </w:r>
          </w:p>
        </w:tc>
        <w:tc>
          <w:tcPr>
            <w:tcW w:w="992"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993"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2</w:t>
            </w:r>
            <w:r w:rsidRPr="006310E1" w:rsidR="00D6743F">
              <w:rPr>
                <w:color w:val="000000"/>
                <w:sz w:val="18"/>
                <w:kern w:val="0"/>
                <w:szCs w:val="18"/>
                <w:rFonts w:ascii="仿宋" w:hAnsi="仿宋"/>
              </w:rPr>
            </w:r>
          </w:p>
        </w:tc>
        <w:tc>
          <w:tcPr>
            <w:tcW w:w="805" w:type="dxa"/>
            <w:vAlign w:val="center"/>
            <w:tcBorders>
              <w:top w:val="none" w:color="FFFFFF" w:sz="255" w:space="0" w:shadow="on"/>
              <w:left w:val="none" w:color="FFFFFF" w:sz="255" w:space="0" w:shadow="on"/>
              <w:bottom w:val="single" w:color="000000" w:sz="4" w:space="0"/>
              <w:right w:val="single" w:color="000000" w:sz="4" w:space="0"/>
            </w:tcBorders>
            <w:textDirection w:val="lrTb"/>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　</w:t>
            </w:r>
            <w:r w:rsidRPr="006310E1" w:rsidR="00D6743F">
              <w:rPr>
                <w:color w:val="000000"/>
                <w:sz w:val="18"/>
                <w:kern w:val="0"/>
                <w:szCs w:val="18"/>
                <w:rFonts w:ascii="仿宋" w:hAnsi="仿宋"/>
              </w:rPr>
            </w:r>
          </w:p>
        </w:tc>
        <w:tc>
          <w:tcPr>
            <w:tcW w:w="1167" w:type="dxa"/>
            <w:vAlign w:val="center"/>
            <w:tcBorders>
              <w:top w:val="none" w:color="FFFFFF" w:sz="255" w:space="0" w:shadow="on"/>
              <w:left w:val="none" w:color="FFFFFF" w:sz="255" w:space="0" w:shadow="on"/>
              <w:bottom w:val="single" w:color="000000" w:sz="4" w:space="0"/>
              <w:right w:val="single" w:color="000000" w:sz="4" w:space="0"/>
            </w:tcBorders>
            <w:textDirection w:val="lrTb"/>
            <w:noWrap/>
          </w:tcPr>
          <w:p>
            <w:pPr>
              <w:pStyle w:val="Normal"/>
              <w:jc w:val="center"/>
              <w:widowControl/>
              <w:spacing w:line="240" w:lineRule="auto"/>
              <w:rPr>
                <w:color w:val="000000"/>
                <w:sz w:val="18"/>
                <w:kern w:val="0"/>
                <w:szCs w:val="18"/>
                <w:rFonts w:ascii="仿宋" w:hAnsi="仿宋" w:hint="eastAsia"/>
              </w:rPr>
            </w:pPr>
            <w:r w:rsidRPr="006310E1" w:rsidR="00D6743F">
              <w:rPr>
                <w:color w:val="000000"/>
                <w:sz w:val="18"/>
                <w:kern w:val="0"/>
                <w:szCs w:val="18"/>
                <w:rFonts w:ascii="仿宋" w:hAnsi="仿宋" w:hint="eastAsia"/>
              </w:rPr>
              <w:t xml:space="preserve">0</w:t>
            </w:r>
            <w:r w:rsidRPr="006310E1" w:rsidR="00D6743F">
              <w:rPr>
                <w:color w:val="000000"/>
                <w:sz w:val="18"/>
                <w:kern w:val="0"/>
                <w:szCs w:val="18"/>
                <w:rFonts w:ascii="仿宋" w:hAnsi="仿宋"/>
              </w:rPr>
            </w:r>
          </w:p>
        </w:tc>
      </w:tr>
    </w:tbl>
    <w:p>
      <w:pPr>
        <w:pStyle w:val="Normal"/>
        <w:suppressAutoHyphens/>
        <w:widowControl/>
        <w:spacing w:line="540" w:lineRule="exact"/>
        <w:rPr>
          <w:color w:val="000000"/>
          <w:kern w:val="0"/>
          <w:szCs w:val="30"/>
          <w:rFonts w:ascii="仿宋" w:hAnsi="仿宋"/>
        </w:rPr>
      </w:pPr>
      <w:r w:rsidR="007720D3">
        <w:rPr>
          <w:color w:val="000000"/>
          <w:kern w:val="0"/>
          <w:szCs w:val="30"/>
          <w:rFonts w:ascii="仿宋" w:hAnsi="仿宋"/>
        </w:rPr>
      </w:r>
    </w:p>
    <w:p>
      <w:pPr>
        <w:pStyle w:val="Normal"/>
        <w:jc w:val="start"/>
        <w:widowControl/>
        <w:spacing w:line="520" w:lineRule="exact"/>
        <w:ind w:firstLineChars="-400" w:hanging="1120" w:left="5911" w:leftChars="1597"/>
        <w:rPr>
          <w:color w:val="000000"/>
          <w:sz w:val="28"/>
          <w:kern w:val="0"/>
          <w:szCs w:val="28"/>
          <w:rFonts w:ascii="仿宋" w:hAnsi="仿宋" w:hint="eastAsia"/>
        </w:rPr>
      </w:pPr>
      <w:r w:rsidRPr="001F37F4" w:rsidR="003E3C11">
        <w:rPr>
          <w:color w:val="000000"/>
          <w:sz w:val="28"/>
          <w:kern w:val="0"/>
          <w:szCs w:val="28"/>
          <w:rFonts w:ascii="仿宋" w:hAnsi="仿宋" w:hint="eastAsia"/>
        </w:rPr>
        <w:t xml:space="preserve">广灵县2023年公开招聘事业单位</w:t>
      </w:r>
      <w:r w:rsidR="007B0614">
        <w:rPr>
          <w:color w:val="000000"/>
          <w:sz w:val="28"/>
          <w:kern w:val="0"/>
          <w:szCs w:val="28"/>
          <w:rFonts w:ascii="仿宋" w:hAnsi="仿宋" w:hint="eastAsia"/>
        </w:rPr>
        <w:t xml:space="preserve"> </w:t>
      </w:r>
      <w:r w:rsidRPr="001F37F4" w:rsidR="003E3C11">
        <w:rPr>
          <w:color w:val="000000"/>
          <w:sz w:val="28"/>
          <w:kern w:val="0"/>
          <w:szCs w:val="28"/>
          <w:rFonts w:ascii="仿宋" w:hAnsi="仿宋" w:hint="eastAsia"/>
        </w:rPr>
        <w:t xml:space="preserve">工作人员领导组</w:t>
      </w:r>
    </w:p>
    <w:p>
      <w:pPr>
        <w:pStyle w:val="Normal"/>
        <w:ind/>
        <w:rPr>
          <w:color w:val="000000"/>
          <w:sz w:val="28"/>
          <w:kern w:val="0"/>
          <w:szCs w:val="28"/>
          <w:rFonts w:ascii="仿宋" w:hAnsi="仿宋"/>
        </w:rPr>
      </w:pPr>
      <w:r w:rsidRPr="001F37F4" w:rsidR="007720D3">
        <w:rPr>
          <w:color w:val="000000"/>
          <w:sz w:val="28"/>
          <w:kern w:val="0"/>
          <w:szCs w:val="28"/>
          <w:rFonts w:ascii="仿宋" w:hAnsi="仿宋"/>
        </w:rPr>
        <w:t xml:space="preserve">                                   202</w:t>
      </w:r>
      <w:r w:rsidRPr="001F37F4" w:rsidR="003E3C11">
        <w:rPr>
          <w:color w:val="000000"/>
          <w:sz w:val="28"/>
          <w:kern w:val="0"/>
          <w:szCs w:val="28"/>
          <w:rFonts w:ascii="仿宋" w:hAnsi="仿宋" w:hint="eastAsia"/>
        </w:rPr>
        <w:t xml:space="preserve">3</w:t>
      </w:r>
      <w:r w:rsidRPr="001F37F4" w:rsidR="007720D3">
        <w:rPr>
          <w:color w:val="000000"/>
          <w:sz w:val="28"/>
          <w:kern w:val="0"/>
          <w:szCs w:val="28"/>
          <w:rFonts w:ascii="仿宋" w:hAnsi="仿宋"/>
        </w:rPr>
        <w:t xml:space="preserve">年</w:t>
      </w:r>
      <w:r w:rsidR="00D6743F">
        <w:rPr>
          <w:color w:val="000000"/>
          <w:sz w:val="28"/>
          <w:kern w:val="0"/>
          <w:szCs w:val="28"/>
          <w:rFonts w:ascii="仿宋" w:hAnsi="仿宋" w:hint="eastAsia"/>
        </w:rPr>
        <w:t xml:space="preserve">7</w:t>
      </w:r>
      <w:r w:rsidRPr="001F37F4" w:rsidR="007720D3">
        <w:rPr>
          <w:color w:val="000000"/>
          <w:sz w:val="28"/>
          <w:kern w:val="0"/>
          <w:szCs w:val="28"/>
          <w:rFonts w:ascii="仿宋" w:hAnsi="仿宋"/>
        </w:rPr>
        <w:t xml:space="preserve">月</w:t>
      </w:r>
      <w:r w:rsidR="00D6743F">
        <w:rPr>
          <w:color w:val="000000"/>
          <w:sz w:val="28"/>
          <w:kern w:val="0"/>
          <w:szCs w:val="28"/>
          <w:rFonts w:ascii="仿宋" w:hAnsi="仿宋" w:hint="eastAsia"/>
        </w:rPr>
        <w:t xml:space="preserve">1</w:t>
      </w:r>
      <w:r w:rsidRPr="001F37F4" w:rsidR="007720D3">
        <w:rPr>
          <w:color w:val="000000"/>
          <w:sz w:val="28"/>
          <w:kern w:val="0"/>
          <w:szCs w:val="28"/>
          <w:rFonts w:ascii="仿宋" w:hAnsi="仿宋"/>
        </w:rPr>
        <w:t xml:space="preserve">日</w:t>
      </w:r>
    </w:p>
    <w:sectPr>
      <w:type w:val="nextPage"/>
      <w:docGrid w:type="lines" w:linePitch="408"/>
      <w:pgSz w:w="11906" w:h="16838"/>
      <w:pgMar w:top="1440" w:right="1416" w:bottom="993" w:left="1276" w:header="708" w:footer="708" w:gutter="0"/>
      <w:cols w:space="708"/>
    </w:sectPr>
  </w:body>
</w:document>
</file>

<file path=word/fontTable.xml><?xml version="1.0" encoding="utf-8"?>
<w:font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w="http://schemas.openxmlformats.org/wordprocessingml/2006/main">
  <w:defaultTabStop w:val="720"/>
  <w:displayHorizontalDrawingGridEvery w:val="2"/>
  <w:displayVerticalDrawingGridEvery w:val="2"/>
  <w:zoom w:percent="100"/>
  <w:compat>
    <w:spaceForUL/>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微软雅黑" w:cs="Times New Roman"/>
      </w:rPr>
    </w:rPrDefault>
    <w:pPrDefault/>
  </w:docDefaults>
  <w:style w:type="paragraph" w:styleId="Normal">
    <w:name w:val="Normal"/>
    <w:link w:val="Normal"/>
    <w:pPr>
      <w:jc w:val="both"/>
      <w:widowControl w:val="off"/>
      <w:spacing w:line="580" w:lineRule="exact"/>
    </w:pPr>
    <w:rPr>
      <w:sz w:val="30"/>
      <w:lang w:val="en-US" w:eastAsia="zh-CN" w:bidi="ar-SA"/>
      <w:kern w:val="2"/>
      <w:szCs w:val="24"/>
      <w:rFonts w:ascii="Times New Roman" w:hAnsi="Times New Roman" w:eastAsia="仿宋"/>
    </w:rPr>
  </w:style>
  <w:style w:type="character" w:styleId="NormalCharacter">
    <w:name w:val="默认段落字体"/>
    <w:link w:val="Normal"/>
    <w:semiHidden/>
  </w:style>
  <w:style w:type="table" w:styleId="TableNormal">
    <w:name w:val="普通表格"/>
    <w:link w:val="Normal"/>
    <w:semiHidden/>
  </w:style>
  <w:style w:type="numbering" w:styleId="NormalList">
    <w:name w:val="无列表"/>
    <w:link w:val="Normal"/>
    <w:semiHidden/>
  </w:style>
  <w:style w:type="paragraph" w:styleId="Header">
    <w:name w:val="页眉"/>
    <w:basedOn w:val="Normal"/>
    <w:link w:val="UserStyle_0"/>
    <w:semiHidden/>
    <w:pPr>
      <w:snapToGrid w:val="0"/>
      <w:jc w:val="center"/>
      <w:pBdr>
        <w:bottom w:val="single" w:color="000000" w:sz="6" w:space="1"/>
      </w:pBdr>
      <w:tabs>
        <w:tab w:val="center" w:pos="4153"/>
        <w:tab w:val="right" w:pos="8306"/>
      </w:tabs>
      <w:spacing w:line="240" w:lineRule="atLeast"/>
    </w:pPr>
    <w:rPr>
      <w:sz w:val="18"/>
      <w:szCs w:val="18"/>
    </w:rPr>
  </w:style>
  <w:style w:type="character" w:styleId="UserStyle_0">
    <w:name w:val="页眉 Char"/>
    <w:basedOn w:val="NormalCharacter"/>
    <w:link w:val="Header"/>
    <w:semiHidden/>
    <w:rPr>
      <w:sz w:val="18"/>
      <w:kern w:val="2"/>
      <w:szCs w:val="18"/>
      <w:rFonts w:ascii="Times New Roman" w:hAnsi="Times New Roman" w:eastAsia="仿宋"/>
    </w:rPr>
  </w:style>
  <w:style w:type="paragraph" w:styleId="Footer">
    <w:name w:val="页脚"/>
    <w:basedOn w:val="Normal"/>
    <w:link w:val="UserStyle_1"/>
    <w:semiHidden/>
    <w:pPr>
      <w:snapToGrid w:val="0"/>
      <w:jc w:val="start"/>
      <w:tabs>
        <w:tab w:val="center" w:pos="4153"/>
        <w:tab w:val="right" w:pos="8306"/>
      </w:tabs>
      <w:spacing w:line="240" w:lineRule="atLeast"/>
    </w:pPr>
    <w:rPr>
      <w:sz w:val="18"/>
      <w:szCs w:val="18"/>
    </w:rPr>
  </w:style>
  <w:style w:type="character" w:styleId="UserStyle_1">
    <w:name w:val="页脚 Char"/>
    <w:basedOn w:val="NormalCharacter"/>
    <w:link w:val="Footer"/>
    <w:semiHidden/>
    <w:rPr>
      <w:sz w:val="18"/>
      <w:kern w:val="2"/>
      <w:szCs w:val="18"/>
      <w:rFonts w:ascii="Times New Roman" w:hAnsi="Times New Roman" w:eastAsia="仿宋"/>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