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1730">
      <w:pPr>
        <w:pStyle w:val="2"/>
        <w:spacing w:line="420" w:lineRule="auto"/>
      </w:pPr>
      <w:bookmarkStart w:id="0" w:name="_GoBack"/>
      <w:bookmarkEnd w:id="0"/>
    </w:p>
    <w:p w14:paraId="50C1B245">
      <w:pPr>
        <w:spacing w:before="143" w:line="213" w:lineRule="auto"/>
        <w:ind w:left="380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工伤认定结论公示</w:t>
      </w:r>
    </w:p>
    <w:p w14:paraId="59FCE763">
      <w:pPr>
        <w:spacing w:before="11"/>
      </w:pPr>
    </w:p>
    <w:p w14:paraId="5CF4738E">
      <w:pPr>
        <w:spacing w:before="11"/>
      </w:pPr>
    </w:p>
    <w:tbl>
      <w:tblPr>
        <w:tblStyle w:val="5"/>
        <w:tblW w:w="114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960"/>
        <w:gridCol w:w="780"/>
        <w:gridCol w:w="1639"/>
        <w:gridCol w:w="1279"/>
        <w:gridCol w:w="1279"/>
        <w:gridCol w:w="1659"/>
        <w:gridCol w:w="1999"/>
        <w:gridCol w:w="1100"/>
      </w:tblGrid>
      <w:tr w14:paraId="38815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01" w:type="dxa"/>
            <w:vAlign w:val="top"/>
          </w:tcPr>
          <w:p w14:paraId="5A9393C8">
            <w:pPr>
              <w:pStyle w:val="6"/>
              <w:spacing w:before="255" w:line="213" w:lineRule="auto"/>
              <w:ind w:left="203"/>
            </w:pPr>
            <w:r>
              <w:rPr>
                <w:spacing w:val="-2"/>
              </w:rPr>
              <w:t>序号</w:t>
            </w:r>
          </w:p>
        </w:tc>
        <w:tc>
          <w:tcPr>
            <w:tcW w:w="960" w:type="dxa"/>
            <w:vAlign w:val="top"/>
          </w:tcPr>
          <w:p w14:paraId="1F038529">
            <w:pPr>
              <w:pStyle w:val="6"/>
              <w:spacing w:before="256" w:line="210" w:lineRule="auto"/>
              <w:ind w:left="280"/>
            </w:pPr>
            <w:r>
              <w:rPr>
                <w:spacing w:val="-2"/>
              </w:rPr>
              <w:t>姓名</w:t>
            </w:r>
          </w:p>
        </w:tc>
        <w:tc>
          <w:tcPr>
            <w:tcW w:w="780" w:type="dxa"/>
            <w:vAlign w:val="top"/>
          </w:tcPr>
          <w:p w14:paraId="71202953">
            <w:pPr>
              <w:pStyle w:val="6"/>
              <w:spacing w:before="254" w:line="214" w:lineRule="auto"/>
              <w:ind w:left="192"/>
            </w:pPr>
            <w:r>
              <w:rPr>
                <w:spacing w:val="-2"/>
              </w:rPr>
              <w:t>性别</w:t>
            </w:r>
          </w:p>
        </w:tc>
        <w:tc>
          <w:tcPr>
            <w:tcW w:w="1639" w:type="dxa"/>
            <w:vAlign w:val="top"/>
          </w:tcPr>
          <w:p w14:paraId="5973123C">
            <w:pPr>
              <w:pStyle w:val="6"/>
              <w:spacing w:before="253" w:line="215" w:lineRule="auto"/>
              <w:ind w:left="423"/>
            </w:pPr>
            <w:r>
              <w:rPr>
                <w:spacing w:val="-2"/>
              </w:rPr>
              <w:t>用人单位</w:t>
            </w:r>
          </w:p>
        </w:tc>
        <w:tc>
          <w:tcPr>
            <w:tcW w:w="1279" w:type="dxa"/>
            <w:vAlign w:val="top"/>
          </w:tcPr>
          <w:p w14:paraId="1F1F3527">
            <w:pPr>
              <w:pStyle w:val="6"/>
              <w:spacing w:before="255" w:line="211" w:lineRule="auto"/>
              <w:ind w:left="272"/>
            </w:pPr>
            <w:r>
              <w:rPr>
                <w:spacing w:val="-7"/>
              </w:rPr>
              <w:t>申报时间</w:t>
            </w:r>
          </w:p>
        </w:tc>
        <w:tc>
          <w:tcPr>
            <w:tcW w:w="1279" w:type="dxa"/>
            <w:vAlign w:val="top"/>
          </w:tcPr>
          <w:p w14:paraId="340EF792">
            <w:pPr>
              <w:pStyle w:val="6"/>
              <w:spacing w:before="255" w:line="212" w:lineRule="auto"/>
              <w:ind w:left="242"/>
            </w:pPr>
            <w:r>
              <w:rPr>
                <w:spacing w:val="-1"/>
              </w:rPr>
              <w:t>认定时间</w:t>
            </w:r>
          </w:p>
        </w:tc>
        <w:tc>
          <w:tcPr>
            <w:tcW w:w="1659" w:type="dxa"/>
            <w:vAlign w:val="top"/>
          </w:tcPr>
          <w:p w14:paraId="4EF4BFBD">
            <w:pPr>
              <w:pStyle w:val="6"/>
              <w:spacing w:before="255" w:line="211" w:lineRule="auto"/>
              <w:ind w:left="432"/>
            </w:pPr>
            <w:r>
              <w:rPr>
                <w:spacing w:val="-1"/>
              </w:rPr>
              <w:t>认定依据</w:t>
            </w:r>
          </w:p>
        </w:tc>
        <w:tc>
          <w:tcPr>
            <w:tcW w:w="1999" w:type="dxa"/>
            <w:vAlign w:val="top"/>
          </w:tcPr>
          <w:p w14:paraId="544AF90E">
            <w:pPr>
              <w:pStyle w:val="6"/>
              <w:spacing w:before="255" w:line="213" w:lineRule="auto"/>
              <w:ind w:left="509"/>
            </w:pPr>
            <w:r>
              <w:rPr>
                <w:spacing w:val="-2"/>
              </w:rPr>
              <w:t>受伤害部位</w:t>
            </w:r>
          </w:p>
        </w:tc>
        <w:tc>
          <w:tcPr>
            <w:tcW w:w="1100" w:type="dxa"/>
            <w:vAlign w:val="top"/>
          </w:tcPr>
          <w:p w14:paraId="6FF82886">
            <w:pPr>
              <w:pStyle w:val="6"/>
              <w:spacing w:before="256" w:line="211" w:lineRule="auto"/>
              <w:ind w:left="155"/>
            </w:pPr>
            <w:r>
              <w:rPr>
                <w:spacing w:val="-1"/>
              </w:rPr>
              <w:t>认定结论</w:t>
            </w:r>
          </w:p>
        </w:tc>
      </w:tr>
      <w:tr w14:paraId="770BC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1" w:type="dxa"/>
            <w:vAlign w:val="top"/>
          </w:tcPr>
          <w:p w14:paraId="2D17F0F3">
            <w:pPr>
              <w:pStyle w:val="6"/>
              <w:spacing w:before="193" w:line="176" w:lineRule="auto"/>
              <w:ind w:left="364"/>
            </w:pPr>
            <w:r>
              <w:t>1</w:t>
            </w:r>
          </w:p>
        </w:tc>
        <w:tc>
          <w:tcPr>
            <w:tcW w:w="960" w:type="dxa"/>
            <w:vAlign w:val="top"/>
          </w:tcPr>
          <w:p w14:paraId="1F1449E4">
            <w:pPr>
              <w:pStyle w:val="6"/>
              <w:spacing w:before="166" w:line="209" w:lineRule="auto"/>
              <w:ind w:left="184"/>
            </w:pPr>
            <w:r>
              <w:rPr>
                <w:spacing w:val="-3"/>
              </w:rPr>
              <w:t>梁进叶</w:t>
            </w:r>
          </w:p>
        </w:tc>
        <w:tc>
          <w:tcPr>
            <w:tcW w:w="780" w:type="dxa"/>
            <w:vAlign w:val="top"/>
          </w:tcPr>
          <w:p w14:paraId="6C69D8D2">
            <w:pPr>
              <w:pStyle w:val="6"/>
              <w:spacing w:before="167" w:line="211" w:lineRule="auto"/>
              <w:ind w:left="292"/>
            </w:pPr>
            <w:r>
              <w:t>女</w:t>
            </w:r>
          </w:p>
        </w:tc>
        <w:tc>
          <w:tcPr>
            <w:tcW w:w="1639" w:type="dxa"/>
            <w:vAlign w:val="top"/>
          </w:tcPr>
          <w:p w14:paraId="6151F3F5">
            <w:pPr>
              <w:pStyle w:val="6"/>
              <w:spacing w:before="166" w:line="212" w:lineRule="auto"/>
              <w:ind w:left="220"/>
            </w:pPr>
            <w:r>
              <w:rPr>
                <w:spacing w:val="-1"/>
              </w:rPr>
              <w:t>广灵县文化馆</w:t>
            </w:r>
          </w:p>
        </w:tc>
        <w:tc>
          <w:tcPr>
            <w:tcW w:w="1279" w:type="dxa"/>
            <w:vAlign w:val="top"/>
          </w:tcPr>
          <w:p w14:paraId="660894F5">
            <w:pPr>
              <w:pStyle w:val="6"/>
              <w:spacing w:before="192" w:line="178" w:lineRule="auto"/>
              <w:ind w:left="265"/>
            </w:pPr>
            <w:r>
              <w:rPr>
                <w:spacing w:val="-6"/>
              </w:rPr>
              <w:t>20250805</w:t>
            </w:r>
          </w:p>
        </w:tc>
        <w:tc>
          <w:tcPr>
            <w:tcW w:w="1279" w:type="dxa"/>
            <w:vAlign w:val="top"/>
          </w:tcPr>
          <w:p w14:paraId="3D752E29">
            <w:pPr>
              <w:pStyle w:val="6"/>
              <w:spacing w:before="192" w:line="178" w:lineRule="auto"/>
              <w:ind w:left="266"/>
            </w:pPr>
            <w:r>
              <w:rPr>
                <w:spacing w:val="-6"/>
              </w:rPr>
              <w:t>20250818</w:t>
            </w:r>
          </w:p>
        </w:tc>
        <w:tc>
          <w:tcPr>
            <w:tcW w:w="1659" w:type="dxa"/>
            <w:vAlign w:val="top"/>
          </w:tcPr>
          <w:p w14:paraId="354E83A2">
            <w:pPr>
              <w:pStyle w:val="6"/>
              <w:spacing w:before="36" w:line="216" w:lineRule="auto"/>
              <w:ind w:left="353" w:right="25" w:hanging="316"/>
            </w:pPr>
            <w:r>
              <w:rPr>
                <w:spacing w:val="-2"/>
              </w:rPr>
              <w:t>工伤保险条例第十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四条第一项</w:t>
            </w:r>
          </w:p>
        </w:tc>
        <w:tc>
          <w:tcPr>
            <w:tcW w:w="1999" w:type="dxa"/>
            <w:vAlign w:val="top"/>
          </w:tcPr>
          <w:p w14:paraId="4D28D519">
            <w:pPr>
              <w:pStyle w:val="6"/>
              <w:spacing w:before="166" w:line="210" w:lineRule="auto"/>
              <w:ind w:left="707"/>
            </w:pPr>
            <w:r>
              <w:rPr>
                <w:spacing w:val="-2"/>
              </w:rPr>
              <w:t>右踝部</w:t>
            </w:r>
          </w:p>
        </w:tc>
        <w:tc>
          <w:tcPr>
            <w:tcW w:w="1100" w:type="dxa"/>
            <w:vAlign w:val="top"/>
          </w:tcPr>
          <w:p w14:paraId="7B75BA9B">
            <w:pPr>
              <w:pStyle w:val="6"/>
              <w:spacing w:before="36" w:line="216" w:lineRule="auto"/>
              <w:ind w:left="168" w:right="45" w:hanging="114"/>
            </w:pPr>
            <w:r>
              <w:rPr>
                <w:spacing w:val="-1"/>
              </w:rPr>
              <w:t>认定（视同</w:t>
            </w:r>
            <w:r>
              <w:t xml:space="preserve"> </w:t>
            </w:r>
            <w:r>
              <w:rPr>
                <w:spacing w:val="18"/>
              </w:rPr>
              <w:t>)为工伤</w:t>
            </w:r>
          </w:p>
        </w:tc>
      </w:tr>
      <w:tr w14:paraId="247E9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1" w:type="dxa"/>
            <w:vAlign w:val="top"/>
          </w:tcPr>
          <w:p w14:paraId="319E9CBA">
            <w:pPr>
              <w:pStyle w:val="6"/>
              <w:spacing w:before="194" w:line="176" w:lineRule="auto"/>
              <w:ind w:left="353"/>
            </w:pPr>
            <w:r>
              <w:t>2</w:t>
            </w:r>
          </w:p>
        </w:tc>
        <w:tc>
          <w:tcPr>
            <w:tcW w:w="960" w:type="dxa"/>
            <w:vAlign w:val="top"/>
          </w:tcPr>
          <w:p w14:paraId="758F7488">
            <w:pPr>
              <w:pStyle w:val="6"/>
              <w:spacing w:before="166" w:line="212" w:lineRule="auto"/>
              <w:ind w:left="180"/>
            </w:pPr>
            <w:r>
              <w:rPr>
                <w:spacing w:val="-2"/>
              </w:rPr>
              <w:t>晋家东</w:t>
            </w:r>
          </w:p>
        </w:tc>
        <w:tc>
          <w:tcPr>
            <w:tcW w:w="780" w:type="dxa"/>
            <w:vAlign w:val="top"/>
          </w:tcPr>
          <w:p w14:paraId="5309061B">
            <w:pPr>
              <w:pStyle w:val="6"/>
              <w:spacing w:before="171" w:line="207" w:lineRule="auto"/>
              <w:ind w:left="292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4DC609DA">
            <w:pPr>
              <w:pStyle w:val="6"/>
              <w:spacing w:before="36" w:line="216" w:lineRule="auto"/>
              <w:ind w:left="421" w:right="18" w:hanging="399"/>
            </w:pPr>
            <w:r>
              <w:rPr>
                <w:spacing w:val="-1"/>
              </w:rPr>
              <w:t>江苏博劦建设工程</w:t>
            </w:r>
            <w: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279" w:type="dxa"/>
            <w:vAlign w:val="top"/>
          </w:tcPr>
          <w:p w14:paraId="0E0363F3">
            <w:pPr>
              <w:pStyle w:val="6"/>
              <w:spacing w:before="193" w:line="178" w:lineRule="auto"/>
              <w:ind w:left="265"/>
            </w:pPr>
            <w:r>
              <w:rPr>
                <w:spacing w:val="-6"/>
              </w:rPr>
              <w:t>20250421</w:t>
            </w:r>
          </w:p>
        </w:tc>
        <w:tc>
          <w:tcPr>
            <w:tcW w:w="1279" w:type="dxa"/>
            <w:vAlign w:val="top"/>
          </w:tcPr>
          <w:p w14:paraId="60385F39">
            <w:pPr>
              <w:pStyle w:val="6"/>
              <w:spacing w:before="193" w:line="178" w:lineRule="auto"/>
              <w:ind w:left="266"/>
            </w:pPr>
            <w:r>
              <w:rPr>
                <w:spacing w:val="-6"/>
              </w:rPr>
              <w:t>20250818</w:t>
            </w:r>
          </w:p>
        </w:tc>
        <w:tc>
          <w:tcPr>
            <w:tcW w:w="1659" w:type="dxa"/>
            <w:vAlign w:val="top"/>
          </w:tcPr>
          <w:p w14:paraId="2D68864D">
            <w:pPr>
              <w:pStyle w:val="6"/>
              <w:spacing w:before="36" w:line="216" w:lineRule="auto"/>
              <w:ind w:left="353" w:right="25" w:hanging="316"/>
            </w:pPr>
            <w:r>
              <w:rPr>
                <w:spacing w:val="-2"/>
              </w:rPr>
              <w:t>工伤保险条例第十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四条第一项</w:t>
            </w:r>
          </w:p>
        </w:tc>
        <w:tc>
          <w:tcPr>
            <w:tcW w:w="1999" w:type="dxa"/>
            <w:vAlign w:val="top"/>
          </w:tcPr>
          <w:p w14:paraId="02827734">
            <w:pPr>
              <w:pStyle w:val="6"/>
              <w:spacing w:before="166" w:line="213" w:lineRule="auto"/>
              <w:ind w:left="603"/>
            </w:pPr>
            <w:r>
              <w:rPr>
                <w:spacing w:val="-1"/>
              </w:rPr>
              <w:t>全身多处</w:t>
            </w:r>
          </w:p>
        </w:tc>
        <w:tc>
          <w:tcPr>
            <w:tcW w:w="1100" w:type="dxa"/>
            <w:vAlign w:val="top"/>
          </w:tcPr>
          <w:p w14:paraId="100FE5FF">
            <w:pPr>
              <w:pStyle w:val="6"/>
              <w:spacing w:before="38" w:line="215" w:lineRule="auto"/>
              <w:ind w:left="168" w:right="45" w:hanging="114"/>
            </w:pPr>
            <w:r>
              <w:rPr>
                <w:spacing w:val="-1"/>
              </w:rPr>
              <w:t>认定（视同</w:t>
            </w:r>
            <w:r>
              <w:t xml:space="preserve"> </w:t>
            </w:r>
            <w:r>
              <w:rPr>
                <w:spacing w:val="18"/>
              </w:rPr>
              <w:t>)为工伤</w:t>
            </w:r>
          </w:p>
        </w:tc>
      </w:tr>
      <w:tr w14:paraId="64863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01" w:type="dxa"/>
            <w:vAlign w:val="top"/>
          </w:tcPr>
          <w:p w14:paraId="2C507F20">
            <w:pPr>
              <w:spacing w:line="259" w:lineRule="auto"/>
              <w:rPr>
                <w:rFonts w:ascii="Arial"/>
                <w:sz w:val="21"/>
              </w:rPr>
            </w:pPr>
          </w:p>
          <w:p w14:paraId="3DE204B0">
            <w:pPr>
              <w:pStyle w:val="6"/>
              <w:spacing w:before="65" w:line="177" w:lineRule="auto"/>
              <w:ind w:left="358"/>
            </w:pPr>
            <w:r>
              <w:t>3</w:t>
            </w:r>
          </w:p>
        </w:tc>
        <w:tc>
          <w:tcPr>
            <w:tcW w:w="960" w:type="dxa"/>
            <w:vAlign w:val="top"/>
          </w:tcPr>
          <w:p w14:paraId="62BEE305">
            <w:pPr>
              <w:pStyle w:val="6"/>
              <w:spacing w:before="296" w:line="213" w:lineRule="auto"/>
              <w:ind w:left="185"/>
            </w:pPr>
            <w:r>
              <w:rPr>
                <w:spacing w:val="-3"/>
              </w:rPr>
              <w:t>张海东</w:t>
            </w:r>
          </w:p>
        </w:tc>
        <w:tc>
          <w:tcPr>
            <w:tcW w:w="780" w:type="dxa"/>
            <w:vAlign w:val="top"/>
          </w:tcPr>
          <w:p w14:paraId="2483E4FB">
            <w:pPr>
              <w:pStyle w:val="6"/>
              <w:spacing w:before="302" w:line="207" w:lineRule="auto"/>
              <w:ind w:left="292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775681AE">
            <w:pPr>
              <w:pStyle w:val="6"/>
              <w:spacing w:before="38" w:line="212" w:lineRule="auto"/>
              <w:ind w:left="21"/>
            </w:pPr>
            <w:r>
              <w:rPr>
                <w:spacing w:val="-1"/>
              </w:rPr>
              <w:t>大同市东方金鼎钢</w:t>
            </w:r>
          </w:p>
          <w:p w14:paraId="02116573">
            <w:pPr>
              <w:pStyle w:val="6"/>
              <w:spacing w:before="28" w:line="213" w:lineRule="auto"/>
              <w:ind w:left="22"/>
            </w:pPr>
            <w:r>
              <w:rPr>
                <w:spacing w:val="-1"/>
              </w:rPr>
              <w:t>结构工程股份有限</w:t>
            </w:r>
          </w:p>
          <w:p w14:paraId="18F66EFA">
            <w:pPr>
              <w:pStyle w:val="6"/>
              <w:spacing w:before="34" w:line="187" w:lineRule="auto"/>
              <w:ind w:left="621"/>
            </w:pPr>
            <w:r>
              <w:rPr>
                <w:spacing w:val="-2"/>
              </w:rPr>
              <w:t>公司</w:t>
            </w:r>
          </w:p>
        </w:tc>
        <w:tc>
          <w:tcPr>
            <w:tcW w:w="1279" w:type="dxa"/>
            <w:vAlign w:val="top"/>
          </w:tcPr>
          <w:p w14:paraId="4EF52E08">
            <w:pPr>
              <w:spacing w:line="258" w:lineRule="auto"/>
              <w:rPr>
                <w:rFonts w:ascii="Arial"/>
                <w:sz w:val="21"/>
              </w:rPr>
            </w:pPr>
          </w:p>
          <w:p w14:paraId="7B28B4FF">
            <w:pPr>
              <w:pStyle w:val="6"/>
              <w:spacing w:before="65" w:line="178" w:lineRule="auto"/>
              <w:ind w:left="265"/>
            </w:pPr>
            <w:r>
              <w:rPr>
                <w:spacing w:val="-6"/>
              </w:rPr>
              <w:t>20250702</w:t>
            </w:r>
          </w:p>
        </w:tc>
        <w:tc>
          <w:tcPr>
            <w:tcW w:w="1279" w:type="dxa"/>
            <w:vAlign w:val="top"/>
          </w:tcPr>
          <w:p w14:paraId="48C93D3C">
            <w:pPr>
              <w:spacing w:line="258" w:lineRule="auto"/>
              <w:rPr>
                <w:rFonts w:ascii="Arial"/>
                <w:sz w:val="21"/>
              </w:rPr>
            </w:pPr>
          </w:p>
          <w:p w14:paraId="47FC4391">
            <w:pPr>
              <w:pStyle w:val="6"/>
              <w:spacing w:before="65" w:line="178" w:lineRule="auto"/>
              <w:ind w:left="266"/>
            </w:pPr>
            <w:r>
              <w:rPr>
                <w:spacing w:val="-6"/>
              </w:rPr>
              <w:t>20250811</w:t>
            </w:r>
          </w:p>
        </w:tc>
        <w:tc>
          <w:tcPr>
            <w:tcW w:w="1659" w:type="dxa"/>
            <w:vAlign w:val="top"/>
          </w:tcPr>
          <w:p w14:paraId="095FD548">
            <w:pPr>
              <w:pStyle w:val="6"/>
              <w:spacing w:before="167" w:line="227" w:lineRule="auto"/>
              <w:ind w:left="353" w:right="25" w:hanging="316"/>
            </w:pPr>
            <w:r>
              <w:rPr>
                <w:spacing w:val="-2"/>
              </w:rPr>
              <w:t>工伤保险条例第十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四条第一项</w:t>
            </w:r>
          </w:p>
        </w:tc>
        <w:tc>
          <w:tcPr>
            <w:tcW w:w="1999" w:type="dxa"/>
            <w:vAlign w:val="top"/>
          </w:tcPr>
          <w:p w14:paraId="186A7E79">
            <w:pPr>
              <w:pStyle w:val="6"/>
              <w:spacing w:before="297" w:line="209" w:lineRule="auto"/>
              <w:ind w:left="482"/>
            </w:pPr>
            <w:r>
              <w:rPr>
                <w:spacing w:val="-9"/>
              </w:rPr>
              <w:t>腰部,左踝部</w:t>
            </w:r>
          </w:p>
        </w:tc>
        <w:tc>
          <w:tcPr>
            <w:tcW w:w="1100" w:type="dxa"/>
            <w:vAlign w:val="top"/>
          </w:tcPr>
          <w:p w14:paraId="5BF66085">
            <w:pPr>
              <w:pStyle w:val="6"/>
              <w:spacing w:before="168" w:line="228" w:lineRule="auto"/>
              <w:ind w:left="168" w:right="45" w:hanging="114"/>
            </w:pPr>
            <w:r>
              <w:rPr>
                <w:spacing w:val="-1"/>
              </w:rPr>
              <w:t>认定（视同</w:t>
            </w:r>
            <w:r>
              <w:t xml:space="preserve"> </w:t>
            </w:r>
            <w:r>
              <w:rPr>
                <w:spacing w:val="18"/>
              </w:rPr>
              <w:t>)为工伤</w:t>
            </w:r>
          </w:p>
        </w:tc>
      </w:tr>
      <w:tr w14:paraId="6B58B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01" w:type="dxa"/>
            <w:vAlign w:val="top"/>
          </w:tcPr>
          <w:p w14:paraId="64556EA0">
            <w:pPr>
              <w:pStyle w:val="6"/>
              <w:spacing w:before="197" w:line="178" w:lineRule="auto"/>
              <w:ind w:left="354"/>
            </w:pPr>
            <w:r>
              <w:t>4</w:t>
            </w:r>
          </w:p>
        </w:tc>
        <w:tc>
          <w:tcPr>
            <w:tcW w:w="960" w:type="dxa"/>
            <w:vAlign w:val="top"/>
          </w:tcPr>
          <w:p w14:paraId="6C7F81EB">
            <w:pPr>
              <w:pStyle w:val="6"/>
              <w:spacing w:before="166" w:line="214" w:lineRule="auto"/>
              <w:ind w:left="281"/>
            </w:pPr>
            <w:r>
              <w:rPr>
                <w:spacing w:val="-2"/>
              </w:rPr>
              <w:t>黄银</w:t>
            </w:r>
          </w:p>
        </w:tc>
        <w:tc>
          <w:tcPr>
            <w:tcW w:w="780" w:type="dxa"/>
            <w:vAlign w:val="top"/>
          </w:tcPr>
          <w:p w14:paraId="76B70738">
            <w:pPr>
              <w:pStyle w:val="6"/>
              <w:spacing w:before="173" w:line="207" w:lineRule="auto"/>
              <w:ind w:left="292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40A7C862">
            <w:pPr>
              <w:pStyle w:val="6"/>
              <w:spacing w:before="38" w:line="215" w:lineRule="auto"/>
              <w:ind w:left="422" w:right="18" w:hanging="402"/>
            </w:pPr>
            <w:r>
              <w:rPr>
                <w:spacing w:val="-1"/>
              </w:rPr>
              <w:t>广灵万祥环保科技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有限公司</w:t>
            </w:r>
          </w:p>
        </w:tc>
        <w:tc>
          <w:tcPr>
            <w:tcW w:w="1279" w:type="dxa"/>
            <w:vAlign w:val="top"/>
          </w:tcPr>
          <w:p w14:paraId="42790352">
            <w:pPr>
              <w:pStyle w:val="6"/>
              <w:spacing w:before="195" w:line="178" w:lineRule="auto"/>
              <w:ind w:left="265"/>
            </w:pPr>
            <w:r>
              <w:rPr>
                <w:spacing w:val="-6"/>
              </w:rPr>
              <w:t>20250610</w:t>
            </w:r>
          </w:p>
        </w:tc>
        <w:tc>
          <w:tcPr>
            <w:tcW w:w="1279" w:type="dxa"/>
            <w:vAlign w:val="top"/>
          </w:tcPr>
          <w:p w14:paraId="3F198068">
            <w:pPr>
              <w:pStyle w:val="6"/>
              <w:spacing w:before="195" w:line="178" w:lineRule="auto"/>
              <w:ind w:left="266"/>
            </w:pPr>
            <w:r>
              <w:rPr>
                <w:spacing w:val="-6"/>
              </w:rPr>
              <w:t>20250804</w:t>
            </w:r>
          </w:p>
        </w:tc>
        <w:tc>
          <w:tcPr>
            <w:tcW w:w="1659" w:type="dxa"/>
            <w:vAlign w:val="top"/>
          </w:tcPr>
          <w:p w14:paraId="70345D5A">
            <w:pPr>
              <w:pStyle w:val="6"/>
              <w:spacing w:before="38" w:line="215" w:lineRule="auto"/>
              <w:ind w:left="353" w:right="25" w:hanging="316"/>
            </w:pPr>
            <w:r>
              <w:rPr>
                <w:spacing w:val="-2"/>
              </w:rPr>
              <w:t>工伤保险条例第十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四条第一项</w:t>
            </w:r>
          </w:p>
        </w:tc>
        <w:tc>
          <w:tcPr>
            <w:tcW w:w="1999" w:type="dxa"/>
            <w:vAlign w:val="top"/>
          </w:tcPr>
          <w:p w14:paraId="537BEAC7">
            <w:pPr>
              <w:pStyle w:val="6"/>
              <w:spacing w:before="168" w:line="213" w:lineRule="auto"/>
              <w:ind w:left="603"/>
            </w:pPr>
            <w:r>
              <w:rPr>
                <w:spacing w:val="-1"/>
              </w:rPr>
              <w:t>全身多处</w:t>
            </w:r>
          </w:p>
        </w:tc>
        <w:tc>
          <w:tcPr>
            <w:tcW w:w="1100" w:type="dxa"/>
            <w:vAlign w:val="top"/>
          </w:tcPr>
          <w:p w14:paraId="77FD9201">
            <w:pPr>
              <w:pStyle w:val="6"/>
              <w:spacing w:before="40" w:line="214" w:lineRule="auto"/>
              <w:ind w:left="168" w:right="45" w:hanging="114"/>
            </w:pPr>
            <w:r>
              <w:rPr>
                <w:spacing w:val="-1"/>
              </w:rPr>
              <w:t>认定（视同</w:t>
            </w:r>
            <w:r>
              <w:t xml:space="preserve"> </w:t>
            </w:r>
            <w:r>
              <w:rPr>
                <w:spacing w:val="18"/>
              </w:rPr>
              <w:t>)为工伤</w:t>
            </w:r>
          </w:p>
        </w:tc>
      </w:tr>
      <w:tr w14:paraId="41CF6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1" w:type="dxa"/>
            <w:vAlign w:val="top"/>
          </w:tcPr>
          <w:p w14:paraId="7D98800C">
            <w:pPr>
              <w:pStyle w:val="6"/>
              <w:spacing w:before="196" w:line="178" w:lineRule="auto"/>
              <w:ind w:left="361"/>
            </w:pPr>
            <w:r>
              <w:t>5</w:t>
            </w:r>
          </w:p>
        </w:tc>
        <w:tc>
          <w:tcPr>
            <w:tcW w:w="960" w:type="dxa"/>
            <w:vAlign w:val="top"/>
          </w:tcPr>
          <w:p w14:paraId="40F9A145">
            <w:pPr>
              <w:pStyle w:val="6"/>
              <w:spacing w:before="169" w:line="211" w:lineRule="auto"/>
              <w:ind w:left="180"/>
            </w:pPr>
            <w:r>
              <w:rPr>
                <w:spacing w:val="-2"/>
              </w:rPr>
              <w:t>王建军</w:t>
            </w:r>
          </w:p>
        </w:tc>
        <w:tc>
          <w:tcPr>
            <w:tcW w:w="780" w:type="dxa"/>
            <w:vAlign w:val="top"/>
          </w:tcPr>
          <w:p w14:paraId="6A521BD3">
            <w:pPr>
              <w:pStyle w:val="6"/>
              <w:spacing w:before="174" w:line="207" w:lineRule="auto"/>
              <w:ind w:left="292"/>
            </w:pPr>
            <w:r>
              <w:t>男</w:t>
            </w:r>
          </w:p>
        </w:tc>
        <w:tc>
          <w:tcPr>
            <w:tcW w:w="1639" w:type="dxa"/>
            <w:vAlign w:val="top"/>
          </w:tcPr>
          <w:p w14:paraId="77FE0CA0">
            <w:pPr>
              <w:pStyle w:val="6"/>
              <w:spacing w:before="39" w:line="215" w:lineRule="auto"/>
              <w:ind w:left="320" w:right="18" w:hanging="299"/>
            </w:pPr>
            <w:r>
              <w:rPr>
                <w:spacing w:val="-1"/>
              </w:rPr>
              <w:t>大同市第四建筑工</w:t>
            </w:r>
            <w:r>
              <w:t xml:space="preserve"> </w:t>
            </w:r>
            <w:r>
              <w:rPr>
                <w:spacing w:val="-2"/>
              </w:rPr>
              <w:t>程有限公司</w:t>
            </w:r>
          </w:p>
        </w:tc>
        <w:tc>
          <w:tcPr>
            <w:tcW w:w="1279" w:type="dxa"/>
            <w:vAlign w:val="top"/>
          </w:tcPr>
          <w:p w14:paraId="61F79E83">
            <w:pPr>
              <w:pStyle w:val="6"/>
              <w:spacing w:before="196" w:line="178" w:lineRule="auto"/>
              <w:ind w:left="265"/>
            </w:pPr>
            <w:r>
              <w:rPr>
                <w:spacing w:val="-6"/>
              </w:rPr>
              <w:t>20250513</w:t>
            </w:r>
          </w:p>
        </w:tc>
        <w:tc>
          <w:tcPr>
            <w:tcW w:w="1279" w:type="dxa"/>
            <w:vAlign w:val="top"/>
          </w:tcPr>
          <w:p w14:paraId="5ED5A3C0">
            <w:pPr>
              <w:pStyle w:val="6"/>
              <w:spacing w:before="196" w:line="178" w:lineRule="auto"/>
              <w:ind w:left="266"/>
            </w:pPr>
            <w:r>
              <w:rPr>
                <w:spacing w:val="-6"/>
              </w:rPr>
              <w:t>20250828</w:t>
            </w:r>
          </w:p>
        </w:tc>
        <w:tc>
          <w:tcPr>
            <w:tcW w:w="1659" w:type="dxa"/>
            <w:vAlign w:val="top"/>
          </w:tcPr>
          <w:p w14:paraId="02DDB983">
            <w:pPr>
              <w:pStyle w:val="6"/>
              <w:spacing w:before="39" w:line="215" w:lineRule="auto"/>
              <w:ind w:left="353" w:right="25" w:hanging="316"/>
            </w:pPr>
            <w:r>
              <w:rPr>
                <w:spacing w:val="-2"/>
              </w:rPr>
              <w:t>工伤保险条例第十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四条第一项</w:t>
            </w:r>
          </w:p>
        </w:tc>
        <w:tc>
          <w:tcPr>
            <w:tcW w:w="1999" w:type="dxa"/>
            <w:vAlign w:val="top"/>
          </w:tcPr>
          <w:p w14:paraId="30C48CDF">
            <w:pPr>
              <w:pStyle w:val="6"/>
              <w:spacing w:before="170" w:line="209" w:lineRule="auto"/>
              <w:ind w:left="583"/>
            </w:pPr>
            <w:r>
              <w:rPr>
                <w:spacing w:val="-10"/>
              </w:rPr>
              <w:t>脊柱,腰部</w:t>
            </w:r>
          </w:p>
        </w:tc>
        <w:tc>
          <w:tcPr>
            <w:tcW w:w="1100" w:type="dxa"/>
            <w:vAlign w:val="top"/>
          </w:tcPr>
          <w:p w14:paraId="2D4A2AD9">
            <w:pPr>
              <w:pStyle w:val="6"/>
              <w:spacing w:before="41" w:line="214" w:lineRule="auto"/>
              <w:ind w:left="168" w:right="45" w:hanging="114"/>
            </w:pPr>
            <w:r>
              <w:rPr>
                <w:spacing w:val="-1"/>
              </w:rPr>
              <w:t>认定（视同</w:t>
            </w:r>
            <w:r>
              <w:t xml:space="preserve"> </w:t>
            </w:r>
            <w:r>
              <w:rPr>
                <w:spacing w:val="18"/>
              </w:rPr>
              <w:t>)为工伤</w:t>
            </w:r>
          </w:p>
        </w:tc>
      </w:tr>
    </w:tbl>
    <w:p w14:paraId="3C019BE0">
      <w:pPr>
        <w:pStyle w:val="2"/>
      </w:pPr>
    </w:p>
    <w:sectPr>
      <w:headerReference r:id="rId5" w:type="default"/>
      <w:pgSz w:w="11900" w:h="16840"/>
      <w:pgMar w:top="400" w:right="199" w:bottom="0" w:left="1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650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7B2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454</Words>
  <Characters>554</Characters>
  <TotalTime>6</TotalTime>
  <ScaleCrop>false</ScaleCrop>
  <LinksUpToDate>false</LinksUpToDate>
  <CharactersWithSpaces>572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2025-08-29T09:35:00Z</dcterms:created>
  <dc:creator>lenovo</dc:creator>
  <cp:lastModifiedBy>卡呐</cp:lastModifiedBy>
  <dcterms:modified xsi:type="dcterms:W3CDTF">2025-09-02T01:46:45Z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2025-09-02T09:40:02Z</vt:filetime>
  </property>
  <property fmtid="{D5CDD505-2E9C-101B-9397-08002B2CF9AE}" pid="4" name="KSOTemplateDocerSaveRecord">
    <vt:lpwstr>eyJoZGlkIjoiNTBhODRkYTA1NTdmOGExYTU0OTQxYjRiYzRjNTFkMzIiLCJ1c2VySWQiOiIxMTY1NzMzMzQ5In0=</vt:lpwstr>
  </property>
  <property fmtid="{D5CDD505-2E9C-101B-9397-08002B2CF9AE}" pid="5" name="KSOProductBuildVer">
    <vt:lpwstr>2052-12.1.0.21915</vt:lpwstr>
  </property>
  <property fmtid="{D5CDD505-2E9C-101B-9397-08002B2CF9AE}" pid="6" name="ICV">
    <vt:lpwstr>79604858FD7C4DA3B444F1E81D960D34_13</vt:lpwstr>
  </property>
</Properties>
</file>