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C4BDB">
      <w:pPr>
        <w:widowControl/>
        <w:autoSpaceDE w:val="0"/>
        <w:autoSpaceDN w:val="0"/>
        <w:spacing w:before="0" w:after="526" w:line="572" w:lineRule="exact"/>
        <w:ind w:left="0" w:right="4222" w:firstLine="0"/>
        <w:jc w:val="right"/>
        <w:rPr>
          <w:rFonts w:ascii="YmH6BO4X+STSong" w:hAnsi="YmH6BO4X+STSong" w:eastAsia="YmH6BO4X+STSong"/>
          <w:b/>
          <w:color w:val="000000"/>
          <w:sz w:val="44"/>
        </w:rPr>
      </w:pPr>
    </w:p>
    <w:p w14:paraId="038D93FB">
      <w:pPr>
        <w:widowControl/>
        <w:autoSpaceDE w:val="0"/>
        <w:autoSpaceDN w:val="0"/>
        <w:spacing w:before="0" w:after="526" w:line="572" w:lineRule="exact"/>
        <w:ind w:left="0" w:right="4222" w:firstLine="0"/>
        <w:jc w:val="right"/>
        <w:rPr>
          <w:rFonts w:ascii="YmH6BO4X+STSong" w:hAnsi="YmH6BO4X+STSong" w:eastAsia="YmH6BO4X+STSong"/>
          <w:b/>
          <w:color w:val="000000"/>
          <w:sz w:val="44"/>
        </w:rPr>
      </w:pPr>
    </w:p>
    <w:p w14:paraId="12E7D5C8">
      <w:pPr>
        <w:widowControl/>
        <w:autoSpaceDE w:val="0"/>
        <w:autoSpaceDN w:val="0"/>
        <w:spacing w:before="0" w:after="526" w:line="572" w:lineRule="exact"/>
        <w:ind w:left="0" w:right="4222" w:firstLine="0"/>
        <w:jc w:val="right"/>
        <w:rPr>
          <w:rFonts w:ascii="YmH6BO4X+STSong" w:hAnsi="YmH6BO4X+STSong" w:eastAsia="YmH6BO4X+STSong"/>
          <w:b/>
          <w:color w:val="000000"/>
          <w:sz w:val="44"/>
        </w:rPr>
      </w:pPr>
    </w:p>
    <w:tbl>
      <w:tblPr>
        <w:tblStyle w:val="2"/>
        <w:tblpPr w:leftFromText="180" w:rightFromText="180" w:vertAnchor="text" w:horzAnchor="page" w:tblpX="611" w:tblpY="1092"/>
        <w:tblOverlap w:val="never"/>
        <w:tblW w:w="112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903"/>
        <w:gridCol w:w="750"/>
        <w:gridCol w:w="1727"/>
        <w:gridCol w:w="1078"/>
        <w:gridCol w:w="1275"/>
        <w:gridCol w:w="1867"/>
        <w:gridCol w:w="1538"/>
        <w:gridCol w:w="1477"/>
      </w:tblGrid>
      <w:tr w14:paraId="0F159E35">
        <w:trPr>
          <w:trHeight w:val="700" w:hRule="exact"/>
        </w:trPr>
        <w:tc>
          <w:tcPr>
            <w:tcW w:w="60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6C804D49">
            <w:pPr>
              <w:widowControl/>
              <w:autoSpaceDE w:val="0"/>
              <w:autoSpaceDN w:val="0"/>
              <w:spacing w:before="218" w:after="0" w:line="260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序号</w:t>
            </w:r>
          </w:p>
        </w:tc>
        <w:tc>
          <w:tcPr>
            <w:tcW w:w="9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73C70564">
            <w:pPr>
              <w:widowControl/>
              <w:autoSpaceDE w:val="0"/>
              <w:autoSpaceDN w:val="0"/>
              <w:spacing w:before="218" w:after="0" w:line="260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姓名</w:t>
            </w:r>
          </w:p>
        </w:tc>
        <w:tc>
          <w:tcPr>
            <w:tcW w:w="7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4736D9A6">
            <w:pPr>
              <w:widowControl/>
              <w:autoSpaceDE w:val="0"/>
              <w:autoSpaceDN w:val="0"/>
              <w:spacing w:before="218" w:after="0" w:line="260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性别</w:t>
            </w:r>
          </w:p>
        </w:tc>
        <w:tc>
          <w:tcPr>
            <w:tcW w:w="172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1C273915">
            <w:pPr>
              <w:widowControl/>
              <w:autoSpaceDE w:val="0"/>
              <w:autoSpaceDN w:val="0"/>
              <w:spacing w:before="218" w:after="0" w:line="260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用人单位</w:t>
            </w:r>
          </w:p>
        </w:tc>
        <w:tc>
          <w:tcPr>
            <w:tcW w:w="107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7DF08ED3">
            <w:pPr>
              <w:widowControl/>
              <w:autoSpaceDE w:val="0"/>
              <w:autoSpaceDN w:val="0"/>
              <w:spacing w:before="218" w:after="0" w:line="260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申报时间</w:t>
            </w:r>
          </w:p>
        </w:tc>
        <w:tc>
          <w:tcPr>
            <w:tcW w:w="127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3DA055C7">
            <w:pPr>
              <w:widowControl/>
              <w:autoSpaceDE w:val="0"/>
              <w:autoSpaceDN w:val="0"/>
              <w:spacing w:before="218" w:after="0" w:line="260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认定时间</w:t>
            </w:r>
          </w:p>
        </w:tc>
        <w:tc>
          <w:tcPr>
            <w:tcW w:w="18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5EDF9207">
            <w:pPr>
              <w:widowControl/>
              <w:autoSpaceDE w:val="0"/>
              <w:autoSpaceDN w:val="0"/>
              <w:spacing w:before="218" w:after="0" w:line="260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认定依据</w:t>
            </w:r>
          </w:p>
        </w:tc>
        <w:tc>
          <w:tcPr>
            <w:tcW w:w="153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06227007">
            <w:pPr>
              <w:widowControl/>
              <w:autoSpaceDE w:val="0"/>
              <w:autoSpaceDN w:val="0"/>
              <w:spacing w:before="218" w:after="0" w:line="260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受伤害部位</w:t>
            </w:r>
          </w:p>
        </w:tc>
        <w:tc>
          <w:tcPr>
            <w:tcW w:w="147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1A81BEA6">
            <w:pPr>
              <w:widowControl/>
              <w:autoSpaceDE w:val="0"/>
              <w:autoSpaceDN w:val="0"/>
              <w:spacing w:before="218" w:after="0" w:line="260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认定结论</w:t>
            </w:r>
          </w:p>
        </w:tc>
      </w:tr>
      <w:tr w14:paraId="6DF90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60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708FC34D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1</w:t>
            </w:r>
          </w:p>
        </w:tc>
        <w:tc>
          <w:tcPr>
            <w:tcW w:w="9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1F825786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王晓明</w:t>
            </w:r>
          </w:p>
        </w:tc>
        <w:tc>
          <w:tcPr>
            <w:tcW w:w="7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39DC11BA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2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5ED65471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default" w:eastAsia="YmH6BO4X+STSong"/>
                <w:lang w:val="en-US" w:eastAsia="zh-CN"/>
              </w:rPr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广灵县</w:t>
            </w: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金隅水泥有限公司</w:t>
            </w:r>
          </w:p>
        </w:tc>
        <w:tc>
          <w:tcPr>
            <w:tcW w:w="107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1F9B5A00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default" w:eastAsia="YmH6BO4X+STSong"/>
                <w:lang w:val="en-US" w:eastAsia="zh-CN"/>
              </w:rPr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20260</w:t>
            </w: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928</w:t>
            </w:r>
          </w:p>
        </w:tc>
        <w:tc>
          <w:tcPr>
            <w:tcW w:w="127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296B7B07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default" w:eastAsia="YmH6BO4X+STSong"/>
                <w:lang w:val="en-US" w:eastAsia="zh-CN"/>
              </w:rPr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2026</w:t>
            </w: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1019</w:t>
            </w:r>
          </w:p>
        </w:tc>
        <w:tc>
          <w:tcPr>
            <w:tcW w:w="18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73D253B6">
            <w:pPr>
              <w:widowControl/>
              <w:autoSpaceDE w:val="0"/>
              <w:autoSpaceDN w:val="0"/>
              <w:spacing w:before="0" w:after="0" w:line="256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工伤保险条例第十</w:t>
            </w:r>
          </w:p>
          <w:p w14:paraId="4B23DE00">
            <w:pPr>
              <w:widowControl/>
              <w:autoSpaceDE w:val="0"/>
              <w:autoSpaceDN w:val="0"/>
              <w:spacing w:before="0" w:after="0" w:line="258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四条第一项</w:t>
            </w:r>
          </w:p>
        </w:tc>
        <w:tc>
          <w:tcPr>
            <w:tcW w:w="153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4B6A8F08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</w:pP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右</w:t>
            </w:r>
            <w:r>
              <w:rPr>
                <w:rFonts w:ascii="YmH6BO4X+STSong" w:hAnsi="YmH6BO4X+STSong" w:eastAsia="YmH6BO4X+STSong"/>
                <w:color w:val="000000"/>
                <w:sz w:val="20"/>
              </w:rPr>
              <w:t>手拇指</w:t>
            </w:r>
          </w:p>
        </w:tc>
        <w:tc>
          <w:tcPr>
            <w:tcW w:w="147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0C1A9131">
            <w:pPr>
              <w:widowControl/>
              <w:autoSpaceDE w:val="0"/>
              <w:autoSpaceDN w:val="0"/>
              <w:spacing w:before="0" w:after="0" w:line="256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认定（视同</w:t>
            </w:r>
          </w:p>
          <w:p w14:paraId="4DFA8EED">
            <w:pPr>
              <w:widowControl/>
              <w:autoSpaceDE w:val="0"/>
              <w:autoSpaceDN w:val="0"/>
              <w:spacing w:before="0" w:after="0" w:line="258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）为工伤</w:t>
            </w:r>
          </w:p>
        </w:tc>
      </w:tr>
      <w:tr w14:paraId="14A8E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</w:trPr>
        <w:tc>
          <w:tcPr>
            <w:tcW w:w="60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0F098FA7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</w:pP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2</w:t>
            </w:r>
          </w:p>
        </w:tc>
        <w:tc>
          <w:tcPr>
            <w:tcW w:w="9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2D7F029F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default" w:ascii="YmH6BO4X+STSong" w:hAnsi="YmH6BO4X+STSong" w:eastAsia="YmH6BO4X+STSong"/>
                <w:color w:val="000000"/>
                <w:sz w:val="20"/>
                <w:lang w:val="en-US" w:eastAsia="zh-CN"/>
              </w:rPr>
            </w:pP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白雅如</w:t>
            </w:r>
          </w:p>
        </w:tc>
        <w:tc>
          <w:tcPr>
            <w:tcW w:w="7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6E0EEE39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</w:pP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女</w:t>
            </w:r>
          </w:p>
        </w:tc>
        <w:tc>
          <w:tcPr>
            <w:tcW w:w="172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64118C55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default" w:ascii="YmH6BO4X+STSong" w:hAnsi="YmH6BO4X+STSong" w:eastAsia="YmH6BO4X+STSong"/>
                <w:color w:val="000000"/>
                <w:sz w:val="20"/>
                <w:lang w:val="en-US" w:eastAsia="zh-CN"/>
              </w:rPr>
            </w:pP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广灵县第二中学校</w:t>
            </w:r>
          </w:p>
        </w:tc>
        <w:tc>
          <w:tcPr>
            <w:tcW w:w="107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402F293D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default" w:ascii="YmH6BO4X+STSong" w:hAnsi="YmH6BO4X+STSong" w:eastAsia="YmH6BO4X+STSong"/>
                <w:color w:val="000000"/>
                <w:sz w:val="20"/>
                <w:lang w:val="en-US" w:eastAsia="zh-CN"/>
              </w:rPr>
            </w:pP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20260923</w:t>
            </w:r>
          </w:p>
        </w:tc>
        <w:tc>
          <w:tcPr>
            <w:tcW w:w="127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4F1790CA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default" w:ascii="YmH6BO4X+STSong" w:hAnsi="YmH6BO4X+STSong" w:eastAsia="YmH6BO4X+STSong"/>
                <w:color w:val="000000"/>
                <w:sz w:val="20"/>
                <w:lang w:val="en-US" w:eastAsia="zh-CN"/>
              </w:rPr>
            </w:pP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20261019</w:t>
            </w:r>
          </w:p>
        </w:tc>
        <w:tc>
          <w:tcPr>
            <w:tcW w:w="18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41BCA7BA">
            <w:pPr>
              <w:widowControl/>
              <w:autoSpaceDE w:val="0"/>
              <w:autoSpaceDN w:val="0"/>
              <w:spacing w:before="0" w:after="0" w:line="256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工伤保险条例第十</w:t>
            </w:r>
          </w:p>
          <w:p w14:paraId="2EDAC7DD">
            <w:pPr>
              <w:widowControl/>
              <w:autoSpaceDE w:val="0"/>
              <w:autoSpaceDN w:val="0"/>
              <w:spacing w:before="0" w:after="0" w:line="258" w:lineRule="exact"/>
              <w:ind w:left="0" w:right="0" w:firstLine="0"/>
              <w:jc w:val="center"/>
              <w:rPr>
                <w:rFonts w:ascii="YmH6BO4X+STSong" w:hAnsi="YmH6BO4X+STSong" w:eastAsia="YmH6BO4X+STSong"/>
                <w:color w:val="000000"/>
                <w:sz w:val="20"/>
              </w:rPr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四条第</w:t>
            </w: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六</w:t>
            </w:r>
            <w:r>
              <w:rPr>
                <w:rFonts w:ascii="YmH6BO4X+STSong" w:hAnsi="YmH6BO4X+STSong" w:eastAsia="YmH6BO4X+STSong"/>
                <w:color w:val="000000"/>
                <w:sz w:val="20"/>
              </w:rPr>
              <w:t>项</w:t>
            </w:r>
          </w:p>
        </w:tc>
        <w:tc>
          <w:tcPr>
            <w:tcW w:w="153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729FA9A6">
            <w:pPr>
              <w:widowControl/>
              <w:autoSpaceDE w:val="0"/>
              <w:autoSpaceDN w:val="0"/>
              <w:spacing w:before="128" w:after="0" w:line="260" w:lineRule="exact"/>
              <w:ind w:left="0" w:right="0" w:firstLine="0"/>
              <w:jc w:val="center"/>
              <w:rPr>
                <w:rFonts w:hint="default" w:ascii="YmH6BO4X+STSong" w:hAnsi="YmH6BO4X+STSong" w:eastAsia="YmH6BO4X+STSong"/>
                <w:color w:val="000000"/>
                <w:sz w:val="20"/>
                <w:lang w:val="en-US" w:eastAsia="zh-CN"/>
              </w:rPr>
            </w:pPr>
            <w:r>
              <w:rPr>
                <w:rFonts w:hint="eastAsia" w:ascii="YmH6BO4X+STSong" w:hAnsi="YmH6BO4X+STSong" w:eastAsia="YmH6BO4X+STSong"/>
                <w:color w:val="000000"/>
                <w:sz w:val="20"/>
                <w:lang w:val="en-US" w:eastAsia="zh-CN"/>
              </w:rPr>
              <w:t>全身多处</w:t>
            </w:r>
          </w:p>
        </w:tc>
        <w:tc>
          <w:tcPr>
            <w:tcW w:w="147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0" w:type="dxa"/>
              <w:right w:w="0" w:type="dxa"/>
            </w:tcMar>
          </w:tcPr>
          <w:p w14:paraId="6D92D494">
            <w:pPr>
              <w:widowControl/>
              <w:autoSpaceDE w:val="0"/>
              <w:autoSpaceDN w:val="0"/>
              <w:spacing w:before="0" w:after="0" w:line="256" w:lineRule="exact"/>
              <w:ind w:left="0" w:right="0" w:firstLine="0"/>
              <w:jc w:val="center"/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认定（视同</w:t>
            </w:r>
          </w:p>
          <w:p w14:paraId="0D3FED74">
            <w:pPr>
              <w:widowControl/>
              <w:autoSpaceDE w:val="0"/>
              <w:autoSpaceDN w:val="0"/>
              <w:spacing w:before="0" w:after="0" w:line="258" w:lineRule="exact"/>
              <w:ind w:left="0" w:right="0" w:firstLine="0"/>
              <w:jc w:val="center"/>
              <w:rPr>
                <w:rFonts w:ascii="YmH6BO4X+STSong" w:hAnsi="YmH6BO4X+STSong" w:eastAsia="YmH6BO4X+STSong"/>
                <w:color w:val="000000"/>
                <w:sz w:val="20"/>
              </w:rPr>
            </w:pPr>
            <w:r>
              <w:rPr>
                <w:rFonts w:ascii="YmH6BO4X+STSong" w:hAnsi="YmH6BO4X+STSong" w:eastAsia="YmH6BO4X+STSong"/>
                <w:color w:val="000000"/>
                <w:sz w:val="20"/>
              </w:rPr>
              <w:t>）为工伤</w:t>
            </w:r>
          </w:p>
        </w:tc>
      </w:tr>
    </w:tbl>
    <w:p w14:paraId="3F7154D5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工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伤认定结论公示</w:t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YmH6BO4X+STSong">
    <w:altName w:val="宋体"/>
    <w:panose1 w:val="02000503000000000000"/>
    <w:charset w:val="86"/>
    <w:family w:val="auto"/>
    <w:pitch w:val="default"/>
    <w:sig w:usb0="00000000" w:usb1="00000000" w:usb2="00000016" w:usb3="00000000" w:csb0="E016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D276C"/>
    <w:rsid w:val="32C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2026-10-27T08:41:00Z</dcterms:created>
  <dc:creator>二喜庆</dc:creator>
  <cp:lastModifiedBy>二喜庆</cp:lastModifiedBy>
  <dcterms:modified xsi:type="dcterms:W3CDTF">2026-10-27T08:45:36Z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B6DBBDD3B23449949849CCF2FD9B765F_11</vt:lpwstr>
  </property>
  <property fmtid="{D5CDD505-2E9C-101B-9397-08002B2CF9AE}" pid="4" name="KSOTemplateDocerSaveRecord">
    <vt:lpwstr>eyJoZGlkIjoiNTBhODRkYTA1NTdmOGExYTU0OTQxYjRiYzRjNTFkMzIiLCJ1c2VySWQiOiI1NjEwMTAxNTAifQ==</vt:lpwstr>
  </property>
</Properties>
</file>