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2905E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281" w:firstLineChars="100"/>
        <w:textAlignment w:val="auto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</w:pPr>
      <w:bookmarkStart w:id="1" w:name="_GoBack"/>
      <w:bookmarkStart w:id="0" w:name="_Toc31727"/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val="en-US" w:eastAsia="zh-CN"/>
        </w:rPr>
        <w:t>9：突发生态环境事件应急响应终止签报单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格式</w:t>
      </w:r>
      <w:bookmarkEnd w:id="0"/>
    </w:p>
    <w:bookmarkEnd w:id="1"/>
    <w:p w14:paraId="68BAADA0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1" w:firstLineChars="1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签报单位：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广灵县突发生态环境事件应急指挥部办公室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399"/>
        <w:gridCol w:w="2290"/>
        <w:gridCol w:w="2290"/>
      </w:tblGrid>
      <w:tr w14:paraId="0D7A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179" w:type="dxa"/>
            <w:noWrap w:val="0"/>
            <w:vAlign w:val="center"/>
          </w:tcPr>
          <w:p w14:paraId="7C90540F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主办人</w:t>
            </w:r>
          </w:p>
        </w:tc>
        <w:tc>
          <w:tcPr>
            <w:tcW w:w="2399" w:type="dxa"/>
            <w:noWrap w:val="0"/>
            <w:vAlign w:val="center"/>
          </w:tcPr>
          <w:p w14:paraId="0EE414B1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center"/>
          </w:tcPr>
          <w:p w14:paraId="4DBD8CD5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2290" w:type="dxa"/>
            <w:noWrap w:val="0"/>
            <w:vAlign w:val="center"/>
          </w:tcPr>
          <w:p w14:paraId="397D5344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B161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179" w:type="dxa"/>
            <w:noWrap w:val="0"/>
            <w:vAlign w:val="center"/>
          </w:tcPr>
          <w:p w14:paraId="04D99F83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签报标题</w:t>
            </w:r>
          </w:p>
        </w:tc>
        <w:tc>
          <w:tcPr>
            <w:tcW w:w="6979" w:type="dxa"/>
            <w:gridSpan w:val="3"/>
            <w:noWrap w:val="0"/>
            <w:vAlign w:val="center"/>
          </w:tcPr>
          <w:p w14:paraId="4D60EF70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关于“突发生态环境事件应急响应终止”的通知</w:t>
            </w:r>
          </w:p>
        </w:tc>
      </w:tr>
      <w:tr w14:paraId="7800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2179" w:type="dxa"/>
            <w:vMerge w:val="restart"/>
            <w:noWrap w:val="0"/>
            <w:vAlign w:val="center"/>
          </w:tcPr>
          <w:p w14:paraId="78D23977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签报事项</w:t>
            </w:r>
          </w:p>
        </w:tc>
        <w:tc>
          <w:tcPr>
            <w:tcW w:w="6979" w:type="dxa"/>
            <w:gridSpan w:val="3"/>
            <w:noWrap w:val="0"/>
            <w:vAlign w:val="center"/>
          </w:tcPr>
          <w:p w14:paraId="534D98DD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应急监测组意见：</w:t>
            </w:r>
          </w:p>
          <w:p w14:paraId="5BA60331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2AE5376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5AF567A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         组长签字：</w:t>
            </w:r>
          </w:p>
        </w:tc>
      </w:tr>
      <w:tr w14:paraId="128C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2179" w:type="dxa"/>
            <w:vMerge w:val="continue"/>
            <w:noWrap w:val="0"/>
            <w:vAlign w:val="center"/>
          </w:tcPr>
          <w:p w14:paraId="03167D1B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79" w:type="dxa"/>
            <w:gridSpan w:val="3"/>
            <w:noWrap w:val="0"/>
            <w:vAlign w:val="center"/>
          </w:tcPr>
          <w:p w14:paraId="02CE7D0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污染控制组意见：</w:t>
            </w:r>
          </w:p>
          <w:p w14:paraId="206EB012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02FBE5A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D162094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         组长签字：</w:t>
            </w:r>
          </w:p>
        </w:tc>
      </w:tr>
      <w:tr w14:paraId="70CD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2179" w:type="dxa"/>
            <w:vMerge w:val="continue"/>
            <w:noWrap w:val="0"/>
            <w:vAlign w:val="center"/>
          </w:tcPr>
          <w:p w14:paraId="5199416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79" w:type="dxa"/>
            <w:gridSpan w:val="3"/>
            <w:noWrap w:val="0"/>
            <w:vAlign w:val="center"/>
          </w:tcPr>
          <w:p w14:paraId="5CAC8D41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事件调查组意见：</w:t>
            </w:r>
          </w:p>
          <w:p w14:paraId="382260DA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E6C7CED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644E560E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          组长签字：</w:t>
            </w:r>
          </w:p>
        </w:tc>
      </w:tr>
      <w:tr w14:paraId="2598E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2179" w:type="dxa"/>
            <w:noWrap w:val="0"/>
            <w:vAlign w:val="center"/>
          </w:tcPr>
          <w:p w14:paraId="2B043175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应急响应终止建议</w:t>
            </w:r>
          </w:p>
        </w:tc>
        <w:tc>
          <w:tcPr>
            <w:tcW w:w="6979" w:type="dxa"/>
            <w:gridSpan w:val="3"/>
            <w:noWrap w:val="0"/>
            <w:vAlign w:val="center"/>
          </w:tcPr>
          <w:p w14:paraId="2A301D5E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突发生态环境事件已经排除，特征污染物质已经降至事件前环境本地水平、所造成的危害基本消除，建议终止应急响应。</w:t>
            </w:r>
          </w:p>
        </w:tc>
      </w:tr>
      <w:tr w14:paraId="6718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2179" w:type="dxa"/>
            <w:noWrap w:val="0"/>
            <w:vAlign w:val="center"/>
          </w:tcPr>
          <w:p w14:paraId="1AC5950D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广灵县突发生态环境事件应急指挥部批示</w:t>
            </w:r>
          </w:p>
        </w:tc>
        <w:tc>
          <w:tcPr>
            <w:tcW w:w="6979" w:type="dxa"/>
            <w:gridSpan w:val="3"/>
            <w:noWrap w:val="0"/>
            <w:vAlign w:val="center"/>
          </w:tcPr>
          <w:p w14:paraId="7D5FD9AD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批示意见：</w:t>
            </w:r>
          </w:p>
          <w:p w14:paraId="718DCF1B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61A1EF2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832869C"/>
    <w:sectPr>
      <w:pgSz w:w="11906" w:h="16838"/>
      <w:pgMar w:top="1417" w:right="1304" w:bottom="141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72C44"/>
    <w:rsid w:val="5407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2026-08-07T03:03:00Z</dcterms:created>
  <dc:creator>lenovo</dc:creator>
  <cp:lastModifiedBy>lenovo</cp:lastModifiedBy>
  <dcterms:modified xsi:type="dcterms:W3CDTF">2026-08-07T03:04:14Z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632630CE285A4927AA2E7CA32BA690FE_11</vt:lpwstr>
  </property>
  <property fmtid="{D5CDD505-2E9C-101B-9397-08002B2CF9AE}" pid="4" name="KSOTemplateDocerSaveRecord">
    <vt:lpwstr>eyJoZGlkIjoiNTBhODRkYTA1NTdmOGExYTU0OTQxYjRiYzRjNTFkMzIifQ==</vt:lpwstr>
  </property>
</Properties>
</file>